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5FE" w:rsidRPr="0081332A" w:rsidRDefault="004675FE" w:rsidP="004675FE">
      <w:pPr>
        <w:pStyle w:val="1"/>
        <w:tabs>
          <w:tab w:val="left" w:pos="420"/>
          <w:tab w:val="left" w:pos="2520"/>
          <w:tab w:val="left" w:pos="4620"/>
          <w:tab w:val="left" w:pos="6720"/>
        </w:tabs>
      </w:pPr>
      <w:bookmarkStart w:id="0" w:name="_GoBack"/>
      <w:r>
        <w:rPr>
          <w:rStyle w:val="a7"/>
          <w:rFonts w:hint="eastAsia"/>
          <w:b/>
          <w:bCs/>
        </w:rPr>
        <w:t>中学</w:t>
      </w:r>
      <w:r w:rsidRPr="0081332A">
        <w:rPr>
          <w:rStyle w:val="a7"/>
          <w:rFonts w:hint="eastAsia"/>
          <w:b/>
          <w:bCs/>
        </w:rPr>
        <w:t>《综合素质》试题</w:t>
      </w:r>
    </w:p>
    <w:p w:rsidR="004675FE" w:rsidRPr="004675FE" w:rsidRDefault="004675FE" w:rsidP="004675FE">
      <w:pPr>
        <w:pStyle w:val="2"/>
        <w:ind w:left="0" w:firstLine="426"/>
        <w:jc w:val="left"/>
        <w:rPr>
          <w:sz w:val="21"/>
          <w:szCs w:val="21"/>
        </w:rPr>
      </w:pPr>
      <w:r w:rsidRPr="004675FE">
        <w:rPr>
          <w:sz w:val="21"/>
          <w:szCs w:val="21"/>
        </w:rPr>
        <w:t>一、单项选择题(在每小题列出的四个备选项中只有一个是符合题目要求的，错选、多选或未选均无分。本大题共29小题，每小题2分，共58分)</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w:t>
      </w:r>
      <w:r w:rsidRPr="004675FE">
        <w:rPr>
          <w:rFonts w:ascii="Times New Roman" w:eastAsiaTheme="minorEastAsia" w:hAnsi="Times New Roman"/>
          <w:bCs/>
          <w:kern w:val="0"/>
          <w:szCs w:val="21"/>
        </w:rPr>
        <w:t>下列关于素质教育的表述中，不正确的是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素质教育更要重视德育</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素质教育主要适用于基础教育</w:t>
      </w:r>
    </w:p>
    <w:bookmarkEnd w:id="0"/>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素质教育应遵循教育规律</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素质教育不要求学</w:t>
      </w:r>
      <w:proofErr w:type="gramStart"/>
      <w:r w:rsidRPr="004675FE">
        <w:rPr>
          <w:rFonts w:ascii="Times New Roman" w:eastAsiaTheme="minorEastAsia" w:hAnsi="Times New Roman"/>
          <w:bCs/>
          <w:kern w:val="0"/>
          <w:szCs w:val="21"/>
        </w:rPr>
        <w:t>生平均</w:t>
      </w:r>
      <w:proofErr w:type="gramEnd"/>
      <w:r w:rsidRPr="004675FE">
        <w:rPr>
          <w:rFonts w:ascii="Times New Roman" w:eastAsiaTheme="minorEastAsia" w:hAnsi="Times New Roman"/>
          <w:bCs/>
          <w:kern w:val="0"/>
          <w:szCs w:val="21"/>
        </w:rPr>
        <w:t>发展</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w:t>
      </w:r>
      <w:r w:rsidRPr="004675FE">
        <w:rPr>
          <w:rFonts w:ascii="Times New Roman" w:eastAsiaTheme="minorEastAsia" w:hAnsi="Times New Roman"/>
          <w:bCs/>
          <w:kern w:val="0"/>
          <w:szCs w:val="21"/>
        </w:rPr>
        <w:t>吴老师在指导青年教师时说道：</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我们是生物老师，自己就知道生物的多样性和保护这种多样性的重要，所以对各有所长的学生，我们可不能做一个把学生修剪得整整齐齐的园丁。</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这种说法表明教师劳动具有</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差异性</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协作性</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复杂性</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示范性</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3.</w:t>
      </w:r>
      <w:r w:rsidRPr="004675FE">
        <w:rPr>
          <w:rFonts w:ascii="Times New Roman" w:eastAsiaTheme="minorEastAsia" w:hAnsi="Times New Roman"/>
          <w:bCs/>
          <w:kern w:val="0"/>
          <w:szCs w:val="21"/>
        </w:rPr>
        <w:t>每周五，崔老师都会带领老师们研讨并反思学校教学中出现的问题，经常通过电子邮件、电话和登门拜访等形式向大学教授请教，或是与校外名师共同探讨，以找到解决问题的方法。该做法体现的教师专业发展途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校本研修</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自主学习</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行动研究</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专业志愿</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4.</w:t>
      </w:r>
      <w:r w:rsidRPr="004675FE">
        <w:rPr>
          <w:rFonts w:ascii="Times New Roman" w:eastAsiaTheme="minorEastAsia" w:hAnsi="Times New Roman"/>
          <w:bCs/>
          <w:kern w:val="0"/>
          <w:szCs w:val="21"/>
        </w:rPr>
        <w:t>某校将成绩较好的学生单独编班，并组织优质师资对这个班进行重点辅导，提高了中考优秀率。得到了该班学生家长的好评。该校的做法</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违反了义务教育的公平性</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proofErr w:type="gramStart"/>
      <w:r w:rsidRPr="004675FE">
        <w:rPr>
          <w:rFonts w:ascii="Times New Roman" w:eastAsiaTheme="minorEastAsia" w:hAnsi="Times New Roman"/>
          <w:bCs/>
          <w:kern w:val="0"/>
          <w:szCs w:val="21"/>
        </w:rPr>
        <w:t>践行</w:t>
      </w:r>
      <w:proofErr w:type="gramEnd"/>
      <w:r w:rsidRPr="004675FE">
        <w:rPr>
          <w:rFonts w:ascii="Times New Roman" w:eastAsiaTheme="minorEastAsia" w:hAnsi="Times New Roman"/>
          <w:bCs/>
          <w:kern w:val="0"/>
          <w:szCs w:val="21"/>
        </w:rPr>
        <w:t>了因材施教的教学原则</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弱化了学校办学的鲜明特色</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遵循了长善救失的教学原则</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5.</w:t>
      </w:r>
      <w:r w:rsidRPr="004675FE">
        <w:rPr>
          <w:rFonts w:ascii="Times New Roman" w:eastAsiaTheme="minorEastAsia" w:hAnsi="Times New Roman"/>
          <w:bCs/>
          <w:kern w:val="0"/>
          <w:szCs w:val="21"/>
        </w:rPr>
        <w:t>《中华人民共和国宪法》规定，上级监察委员会对下级监察委员会的工作进行</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监督</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监察</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领导</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指导</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6.</w:t>
      </w:r>
      <w:r w:rsidRPr="004675FE">
        <w:rPr>
          <w:rFonts w:ascii="Times New Roman" w:eastAsiaTheme="minorEastAsia" w:hAnsi="Times New Roman"/>
          <w:bCs/>
          <w:kern w:val="0"/>
          <w:szCs w:val="21"/>
        </w:rPr>
        <w:t>某高中对严重违反校纪的学生张某处以留校察看处分，并将处分文件在学校宣传栏公开张贴。该学校的行为</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侵犯了张某的名誉权</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保障了师生的财产安全</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侵犯了张某的隐私权</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履行了学校的管理职责</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7.</w:t>
      </w:r>
      <w:r w:rsidRPr="004675FE">
        <w:rPr>
          <w:rFonts w:ascii="Times New Roman" w:eastAsiaTheme="minorEastAsia" w:hAnsi="Times New Roman"/>
          <w:bCs/>
          <w:kern w:val="0"/>
          <w:szCs w:val="21"/>
        </w:rPr>
        <w:t>下列做法中没有违反相关法律规定的是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学生王某不遵守课堂纪律，被任课教师罚站</w:t>
      </w:r>
      <w:r w:rsidRPr="004675FE">
        <w:rPr>
          <w:rFonts w:ascii="Times New Roman" w:eastAsiaTheme="minorEastAsia" w:hAnsi="Times New Roman"/>
          <w:bCs/>
          <w:kern w:val="0"/>
          <w:szCs w:val="21"/>
        </w:rPr>
        <w:t>3</w:t>
      </w:r>
      <w:r w:rsidRPr="004675FE">
        <w:rPr>
          <w:rFonts w:ascii="Times New Roman" w:eastAsiaTheme="minorEastAsia" w:hAnsi="Times New Roman"/>
          <w:bCs/>
          <w:kern w:val="0"/>
          <w:szCs w:val="21"/>
        </w:rPr>
        <w:t>小时</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初中生李某偷窃了王老师</w:t>
      </w:r>
      <w:r w:rsidRPr="004675FE">
        <w:rPr>
          <w:rFonts w:ascii="Times New Roman" w:eastAsiaTheme="minorEastAsia" w:hAnsi="Times New Roman"/>
          <w:bCs/>
          <w:kern w:val="0"/>
          <w:szCs w:val="21"/>
        </w:rPr>
        <w:t>500</w:t>
      </w:r>
      <w:r w:rsidRPr="004675FE">
        <w:rPr>
          <w:rFonts w:ascii="Times New Roman" w:eastAsiaTheme="minorEastAsia" w:hAnsi="Times New Roman"/>
          <w:bCs/>
          <w:kern w:val="0"/>
          <w:szCs w:val="21"/>
        </w:rPr>
        <w:t>元钱，学校将其开除</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赵某为减轻家庭经济负担，让</w:t>
      </w:r>
      <w:r w:rsidRPr="004675FE">
        <w:rPr>
          <w:rFonts w:ascii="Times New Roman" w:eastAsiaTheme="minorEastAsia" w:hAnsi="Times New Roman"/>
          <w:bCs/>
          <w:kern w:val="0"/>
          <w:szCs w:val="21"/>
        </w:rPr>
        <w:t>13</w:t>
      </w:r>
      <w:r w:rsidRPr="004675FE">
        <w:rPr>
          <w:rFonts w:ascii="Times New Roman" w:eastAsiaTheme="minorEastAsia" w:hAnsi="Times New Roman"/>
          <w:bCs/>
          <w:kern w:val="0"/>
          <w:szCs w:val="21"/>
        </w:rPr>
        <w:t>岁的儿子辍学打工</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人民法院对</w:t>
      </w:r>
      <w:r w:rsidRPr="004675FE">
        <w:rPr>
          <w:rFonts w:ascii="Times New Roman" w:eastAsiaTheme="minorEastAsia" w:hAnsi="Times New Roman"/>
          <w:bCs/>
          <w:kern w:val="0"/>
          <w:szCs w:val="21"/>
        </w:rPr>
        <w:t>17</w:t>
      </w:r>
      <w:r w:rsidRPr="004675FE">
        <w:rPr>
          <w:rFonts w:ascii="Times New Roman" w:eastAsiaTheme="minorEastAsia" w:hAnsi="Times New Roman"/>
          <w:bCs/>
          <w:kern w:val="0"/>
          <w:szCs w:val="21"/>
        </w:rPr>
        <w:t>岁的张某抢劫一案进行了不公开审理</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8.</w:t>
      </w:r>
      <w:r w:rsidRPr="004675FE">
        <w:rPr>
          <w:rFonts w:ascii="Times New Roman" w:eastAsiaTheme="minorEastAsia" w:hAnsi="Times New Roman"/>
          <w:bCs/>
          <w:kern w:val="0"/>
          <w:szCs w:val="21"/>
        </w:rPr>
        <w:t>依据《中华人民共和国未成年人保护法》，依法设置的专门学校</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由公安机关进行管理</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由司法部门进行管理</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由教育行政部门进行管理</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由地方人民政府进行管理</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9.</w:t>
      </w:r>
      <w:r w:rsidRPr="004675FE">
        <w:rPr>
          <w:rFonts w:ascii="Times New Roman" w:eastAsiaTheme="minorEastAsia" w:hAnsi="Times New Roman"/>
          <w:bCs/>
          <w:kern w:val="0"/>
          <w:szCs w:val="21"/>
        </w:rPr>
        <w:t>中学生熊某曾经偷拿过同学的财物，班主任总是以此为由，不让他参加班级活动，该班主任的做法</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正确，可以督促学生改进错误</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不正确，不得歧视犯错误学生</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正确，班主任有管理学生权利</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不正确，侵犯了熊某的名誉权</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10.</w:t>
      </w:r>
      <w:r w:rsidRPr="004675FE">
        <w:rPr>
          <w:rFonts w:ascii="Times New Roman" w:eastAsiaTheme="minorEastAsia" w:hAnsi="Times New Roman"/>
          <w:bCs/>
          <w:kern w:val="0"/>
          <w:szCs w:val="21"/>
        </w:rPr>
        <w:t>初中生付某与同学钱某放学后在校外餐馆就餐，席间付某与钱某发生争执，付某拿起餐馆的菜刀砍伤了钱某，对此次伤害事件，下列说法正确的是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付某的监护人应承担主要赔偿责任</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付某的监护人应承担全部赔偿责任</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付某所在学校应承担主要赔偿责任</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餐馆应承担主要赔偿责任</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lastRenderedPageBreak/>
        <w:t>11.16</w:t>
      </w:r>
      <w:r w:rsidRPr="004675FE">
        <w:rPr>
          <w:rFonts w:ascii="Times New Roman" w:eastAsiaTheme="minorEastAsia" w:hAnsi="Times New Roman"/>
          <w:bCs/>
          <w:kern w:val="0"/>
          <w:szCs w:val="21"/>
        </w:rPr>
        <w:t>岁的蒋某因抢劫被公安机关抓获，当地电视台将蒋某接受审讯的清晰画面在当地新闻节目中播出，该电视台的行为</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不违法，如实报道没有构成侵权</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不违法，</w:t>
      </w:r>
      <w:proofErr w:type="gramStart"/>
      <w:r w:rsidRPr="004675FE">
        <w:rPr>
          <w:rFonts w:ascii="Times New Roman" w:eastAsiaTheme="minorEastAsia" w:hAnsi="Times New Roman"/>
          <w:bCs/>
          <w:kern w:val="0"/>
          <w:szCs w:val="21"/>
        </w:rPr>
        <w:t>传播正</w:t>
      </w:r>
      <w:proofErr w:type="gramEnd"/>
      <w:r w:rsidRPr="004675FE">
        <w:rPr>
          <w:rFonts w:ascii="Times New Roman" w:eastAsiaTheme="minorEastAsia" w:hAnsi="Times New Roman"/>
          <w:bCs/>
          <w:kern w:val="0"/>
          <w:szCs w:val="21"/>
        </w:rPr>
        <w:t>能量不构成侵权</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违法，侵犯了蒋某的隐私权</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违法，侵犯了蒋某的名誉权</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12.13</w:t>
      </w:r>
      <w:r w:rsidRPr="004675FE">
        <w:rPr>
          <w:rFonts w:ascii="Times New Roman" w:eastAsiaTheme="minorEastAsia" w:hAnsi="Times New Roman"/>
          <w:bCs/>
          <w:kern w:val="0"/>
          <w:szCs w:val="21"/>
        </w:rPr>
        <w:t>岁的初中生张某伙同校外青年抢劫本校女教师，学校可以对张某采取的措施是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开除学籍并送公安机关</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申请将其送到工读学校</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记大过处分并处以罚款</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通知家长并强制其退学</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13.</w:t>
      </w:r>
      <w:r w:rsidRPr="004675FE">
        <w:rPr>
          <w:rFonts w:ascii="Times New Roman" w:eastAsiaTheme="minorEastAsia" w:hAnsi="Times New Roman"/>
          <w:bCs/>
          <w:kern w:val="0"/>
          <w:szCs w:val="21"/>
        </w:rPr>
        <w:t>近一段时间，班上流行大操大办生日的风气，孩子过生日家长们纷纷比阔。在班会上，班主任孙老师对这种情况进行了批评，要求大家厉行节俭。孙老师的做法体现了教师是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文化知识的传播者</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高尚情操的塑造者</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社会风气的改造者</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学生品行的引导者</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14.</w:t>
      </w:r>
      <w:r w:rsidRPr="004675FE">
        <w:rPr>
          <w:rFonts w:ascii="Times New Roman" w:eastAsiaTheme="minorEastAsia" w:hAnsi="Times New Roman"/>
          <w:bCs/>
          <w:kern w:val="0"/>
          <w:szCs w:val="21"/>
        </w:rPr>
        <w:t>王老师在教学中总是尝试新的教学方法，在音乐课上，王老师鼓励同学们给经典音乐重新填词，评选</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最美歌词</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最具创意奖</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，同学们对音乐课的兴趣大增，下列选项中是孔子所说，且与王老师做法相符的是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proofErr w:type="gramStart"/>
      <w:r w:rsidRPr="004675FE">
        <w:rPr>
          <w:rFonts w:ascii="Times New Roman" w:eastAsiaTheme="minorEastAsia" w:hAnsi="Times New Roman"/>
          <w:bCs/>
          <w:kern w:val="0"/>
          <w:szCs w:val="21"/>
        </w:rPr>
        <w:t>吾</w:t>
      </w:r>
      <w:proofErr w:type="gramEnd"/>
      <w:r w:rsidRPr="004675FE">
        <w:rPr>
          <w:rFonts w:ascii="Times New Roman" w:eastAsiaTheme="minorEastAsia" w:hAnsi="Times New Roman"/>
          <w:bCs/>
          <w:kern w:val="0"/>
          <w:szCs w:val="21"/>
        </w:rPr>
        <w:t>生也有涯，而知也无涯</w:t>
      </w:r>
      <w:r w:rsidRPr="004675FE">
        <w:rPr>
          <w:rFonts w:ascii="Times New Roman" w:eastAsiaTheme="minorEastAsia" w:hAnsi="Times New Roman"/>
          <w:bCs/>
          <w:kern w:val="0"/>
          <w:szCs w:val="21"/>
        </w:rPr>
        <w:t>"</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学而不已，阖棺乃止</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古人于为学，终生与之俱</w:t>
      </w:r>
      <w:r w:rsidRPr="004675FE">
        <w:rPr>
          <w:rFonts w:ascii="Times New Roman" w:eastAsiaTheme="minorEastAsia" w:hAnsi="Times New Roman"/>
          <w:bCs/>
          <w:kern w:val="0"/>
          <w:szCs w:val="21"/>
        </w:rPr>
        <w:t>"</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朝闻道，夕死可矣</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15.</w:t>
      </w:r>
      <w:r w:rsidRPr="004675FE">
        <w:rPr>
          <w:rFonts w:ascii="Times New Roman" w:eastAsiaTheme="minorEastAsia" w:hAnsi="Times New Roman"/>
          <w:bCs/>
          <w:kern w:val="0"/>
          <w:szCs w:val="21"/>
        </w:rPr>
        <w:t>李老师发现一些学生卫生习惯不好，经常在教师里面乱扔废纸。面对这种情况，李老师恰当的做法是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严肃教育学生，严重时将学生赶出教室</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建立惩罚机制，</w:t>
      </w:r>
      <w:proofErr w:type="gramStart"/>
      <w:r w:rsidRPr="004675FE">
        <w:rPr>
          <w:rFonts w:ascii="Times New Roman" w:eastAsiaTheme="minorEastAsia" w:hAnsi="Times New Roman"/>
          <w:bCs/>
          <w:kern w:val="0"/>
          <w:szCs w:val="21"/>
        </w:rPr>
        <w:t>罚扔废纸</w:t>
      </w:r>
      <w:proofErr w:type="gramEnd"/>
      <w:r w:rsidRPr="004675FE">
        <w:rPr>
          <w:rFonts w:ascii="Times New Roman" w:eastAsiaTheme="minorEastAsia" w:hAnsi="Times New Roman"/>
          <w:bCs/>
          <w:kern w:val="0"/>
          <w:szCs w:val="21"/>
        </w:rPr>
        <w:t>的学生扫走廊</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不再强调卫生，只要学生成绩好即可</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批评教育学生，督促学生养成好习惯</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16.</w:t>
      </w:r>
      <w:r w:rsidRPr="004675FE">
        <w:rPr>
          <w:rFonts w:ascii="Times New Roman" w:eastAsiaTheme="minorEastAsia" w:hAnsi="Times New Roman"/>
          <w:bCs/>
          <w:kern w:val="0"/>
          <w:szCs w:val="21"/>
        </w:rPr>
        <w:t>班主任田老师鼓励同学们开展兴趣小组活动，却招来了一些科任教师的反对，因为他们觉得这样做会影响学生的考试成绩。面对这种情况，田老师恰当的做法是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取得同事支持，继续指导学生活动</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尊重同事意见，暂停兴趣小组活动</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利用校长威信，平息同事反对意见</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接受科任老师意见，重视考试成绩</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17.</w:t>
      </w:r>
      <w:r w:rsidRPr="004675FE">
        <w:rPr>
          <w:rFonts w:ascii="Times New Roman" w:eastAsiaTheme="minorEastAsia" w:hAnsi="Times New Roman"/>
          <w:bCs/>
          <w:kern w:val="0"/>
          <w:szCs w:val="21"/>
        </w:rPr>
        <w:t>下列现象，不是因地球公转产生的是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昼夜的变化</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四季的变化</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日食</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月食</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18."</w:t>
      </w:r>
      <w:r w:rsidRPr="004675FE">
        <w:rPr>
          <w:rFonts w:ascii="Times New Roman" w:eastAsiaTheme="minorEastAsia" w:hAnsi="Times New Roman"/>
          <w:bCs/>
          <w:kern w:val="0"/>
          <w:szCs w:val="21"/>
        </w:rPr>
        <w:t>北斗卫星导航系统</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是中国自主研发、独立运行的卫星导航系统，已成功应用于测绘、电信、交通、减灾等诸多领域，产生了显著的经济效益和社会效益。下列关于</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北斗卫星导航系统</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的表述中，不正确的是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尚未正式进入民用市场</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具有定位和通信双重功能</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定位精度正在不断地提高</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已覆盖中国本土的全部区域</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19.</w:t>
      </w:r>
      <w:r w:rsidRPr="004675FE">
        <w:rPr>
          <w:rFonts w:ascii="Times New Roman" w:eastAsiaTheme="minorEastAsia" w:hAnsi="Times New Roman"/>
          <w:bCs/>
          <w:kern w:val="0"/>
          <w:szCs w:val="21"/>
        </w:rPr>
        <w:t>下列选项中，不属于</w:t>
      </w:r>
      <w:r w:rsidRPr="004675FE">
        <w:rPr>
          <w:rFonts w:ascii="Times New Roman" w:eastAsiaTheme="minorEastAsia" w:hAnsi="Times New Roman"/>
          <w:bCs/>
          <w:kern w:val="0"/>
          <w:szCs w:val="21"/>
        </w:rPr>
        <w:t>15</w:t>
      </w:r>
      <w:r w:rsidRPr="004675FE">
        <w:rPr>
          <w:rFonts w:ascii="Times New Roman" w:eastAsiaTheme="minorEastAsia" w:hAnsi="Times New Roman"/>
          <w:bCs/>
          <w:kern w:val="0"/>
          <w:szCs w:val="21"/>
        </w:rPr>
        <w:t>世纪到</w:t>
      </w:r>
      <w:r w:rsidRPr="004675FE">
        <w:rPr>
          <w:rFonts w:ascii="Times New Roman" w:eastAsiaTheme="minorEastAsia" w:hAnsi="Times New Roman"/>
          <w:bCs/>
          <w:kern w:val="0"/>
          <w:szCs w:val="21"/>
        </w:rPr>
        <w:t>17</w:t>
      </w:r>
      <w:r w:rsidRPr="004675FE">
        <w:rPr>
          <w:rFonts w:ascii="Times New Roman" w:eastAsiaTheme="minorEastAsia" w:hAnsi="Times New Roman"/>
          <w:bCs/>
          <w:kern w:val="0"/>
          <w:szCs w:val="21"/>
        </w:rPr>
        <w:t>世纪地理大发现时期的航海家是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哥伦布</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proofErr w:type="gramStart"/>
      <w:r w:rsidRPr="004675FE">
        <w:rPr>
          <w:rFonts w:ascii="Times New Roman" w:eastAsiaTheme="minorEastAsia" w:hAnsi="Times New Roman"/>
          <w:bCs/>
          <w:kern w:val="0"/>
          <w:szCs w:val="21"/>
        </w:rPr>
        <w:t>迪</w:t>
      </w:r>
      <w:proofErr w:type="gramEnd"/>
      <w:r w:rsidRPr="004675FE">
        <w:rPr>
          <w:rFonts w:ascii="Times New Roman" w:eastAsiaTheme="minorEastAsia" w:hAnsi="Times New Roman"/>
          <w:bCs/>
          <w:kern w:val="0"/>
          <w:szCs w:val="21"/>
        </w:rPr>
        <w:t>亚士</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阿蒙森</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麦哲伦</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20.</w:t>
      </w:r>
      <w:r w:rsidRPr="004675FE">
        <w:rPr>
          <w:rFonts w:ascii="Times New Roman" w:eastAsiaTheme="minorEastAsia" w:hAnsi="Times New Roman"/>
          <w:bCs/>
          <w:kern w:val="0"/>
          <w:szCs w:val="21"/>
        </w:rPr>
        <w:t>下列选项中，不是美国作家马可</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吐温作品的是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《竞选州长》</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《老人与海》</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《汤姆</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索亚历险记》</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《哈克贝里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费恩历险记》</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21.</w:t>
      </w:r>
      <w:r w:rsidRPr="004675FE">
        <w:rPr>
          <w:rFonts w:ascii="Times New Roman" w:eastAsiaTheme="minorEastAsia" w:hAnsi="Times New Roman"/>
          <w:bCs/>
          <w:kern w:val="0"/>
          <w:szCs w:val="21"/>
        </w:rPr>
        <w:t>楚辞在中国诗歌史上被视为浪漫主义传统的源头，最有代表性的诗人是屈原。下列选项中，属于屈原作品的是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《九辩》</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《风赋》</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《高唐赋》</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《湘夫人》</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22.</w:t>
      </w:r>
      <w:r w:rsidRPr="004675FE">
        <w:rPr>
          <w:rFonts w:ascii="Times New Roman" w:eastAsiaTheme="minorEastAsia" w:hAnsi="Times New Roman"/>
          <w:bCs/>
          <w:kern w:val="0"/>
          <w:szCs w:val="21"/>
        </w:rPr>
        <w:t>《世界记忆遗产名录》是经联合国教科文组织世界记忆工程国际咨询委员会确认的文献遗产项目。下列选项中，关于《世界记忆遗产名录》的表述正确的是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lastRenderedPageBreak/>
        <w:t>A.</w:t>
      </w:r>
      <w:r w:rsidRPr="004675FE">
        <w:rPr>
          <w:rFonts w:ascii="Times New Roman" w:eastAsiaTheme="minorEastAsia" w:hAnsi="Times New Roman"/>
          <w:bCs/>
          <w:kern w:val="0"/>
          <w:szCs w:val="21"/>
        </w:rPr>
        <w:t>收录具有世界意义的文献遗产</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包含文物、建筑群、遗址三类</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首批世界记忆遗产包含中国昆曲</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由联合国大会评估、审查、公布</w:t>
      </w:r>
    </w:p>
    <w:p w:rsidR="004675FE" w:rsidRPr="004675FE" w:rsidRDefault="004675FE" w:rsidP="004675FE">
      <w:pPr>
        <w:widowControl/>
        <w:tabs>
          <w:tab w:val="left" w:pos="420"/>
          <w:tab w:val="left" w:pos="2520"/>
          <w:tab w:val="left" w:pos="4620"/>
          <w:tab w:val="left" w:pos="6720"/>
        </w:tabs>
        <w:ind w:right="84"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23.</w:t>
      </w:r>
      <w:r w:rsidRPr="004675FE">
        <w:rPr>
          <w:rFonts w:ascii="Times New Roman" w:eastAsiaTheme="minorEastAsia" w:hAnsi="Times New Roman"/>
          <w:bCs/>
          <w:kern w:val="0"/>
          <w:szCs w:val="21"/>
        </w:rPr>
        <w:t>公元前</w:t>
      </w:r>
      <w:r w:rsidRPr="004675FE">
        <w:rPr>
          <w:rFonts w:ascii="Times New Roman" w:eastAsiaTheme="minorEastAsia" w:hAnsi="Times New Roman"/>
          <w:bCs/>
          <w:kern w:val="0"/>
          <w:szCs w:val="21"/>
        </w:rPr>
        <w:t>221</w:t>
      </w:r>
      <w:r w:rsidRPr="004675FE">
        <w:rPr>
          <w:rFonts w:ascii="Times New Roman" w:eastAsiaTheme="minorEastAsia" w:hAnsi="Times New Roman"/>
          <w:bCs/>
          <w:kern w:val="0"/>
          <w:szCs w:val="21"/>
        </w:rPr>
        <w:t>年，秦始皇统一中国后，颁布诏书统一度量衡。下列选项中，刻有这一诏书的是</w:t>
      </w:r>
      <w:r>
        <w:rPr>
          <w:rFonts w:ascii="Times New Roman" w:eastAsiaTheme="minorEastAsia" w:hAnsi="Times New Roman"/>
          <w:bCs/>
          <w:kern w:val="0"/>
          <w:szCs w:val="21"/>
        </w:rPr>
        <w:t>（）</w:t>
      </w:r>
    </w:p>
    <w:p w:rsidR="00CA7740" w:rsidRPr="004675FE" w:rsidRDefault="004675FE" w:rsidP="004675FE">
      <w:pPr>
        <w:widowControl/>
        <w:tabs>
          <w:tab w:val="left" w:pos="420"/>
          <w:tab w:val="left" w:pos="2520"/>
          <w:tab w:val="left" w:pos="4620"/>
          <w:tab w:val="left" w:pos="6720"/>
        </w:tabs>
        <w:ind w:right="84"/>
        <w:jc w:val="center"/>
        <w:rPr>
          <w:rFonts w:ascii="Times New Roman" w:eastAsiaTheme="minorEastAsia" w:hAnsi="Times New Roman"/>
          <w:bCs/>
          <w:kern w:val="0"/>
          <w:szCs w:val="21"/>
        </w:rPr>
      </w:pPr>
      <w:r>
        <w:rPr>
          <w:noProof/>
        </w:rPr>
        <w:drawing>
          <wp:inline distT="0" distB="0" distL="0" distR="0" wp14:anchorId="4D4729BD" wp14:editId="3E1910FA">
            <wp:extent cx="4790477" cy="165714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477" cy="1657143"/>
                    </a:xfrm>
                    <a:prstGeom prst="rect">
                      <a:avLst/>
                    </a:prstGeom>
                  </pic:spPr>
                </pic:pic>
              </a:graphicData>
            </a:graphic>
          </wp:inline>
        </w:drawing>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24.</w:t>
      </w:r>
      <w:r w:rsidRPr="004675FE">
        <w:rPr>
          <w:rFonts w:ascii="Times New Roman" w:eastAsiaTheme="minorEastAsia" w:hAnsi="Times New Roman"/>
          <w:bCs/>
          <w:kern w:val="0"/>
          <w:szCs w:val="21"/>
        </w:rPr>
        <w:t>古希腊罗马文化，深刻地影响了西方世界的文明进程。下列选项中，不是产生于古希腊罗马的是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公民教育</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陪审法庭</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君主立宪</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全民公决</w:t>
      </w:r>
    </w:p>
    <w:p w:rsid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25.</w:t>
      </w:r>
      <w:r w:rsidRPr="004675FE">
        <w:rPr>
          <w:rFonts w:ascii="Times New Roman" w:eastAsiaTheme="minorEastAsia" w:hAnsi="Times New Roman"/>
          <w:bCs/>
          <w:kern w:val="0"/>
          <w:szCs w:val="21"/>
        </w:rPr>
        <w:t>甲乙两地各抽取</w:t>
      </w:r>
      <w:r w:rsidRPr="004675FE">
        <w:rPr>
          <w:rFonts w:ascii="Times New Roman" w:eastAsiaTheme="minorEastAsia" w:hAnsi="Times New Roman"/>
          <w:bCs/>
          <w:kern w:val="0"/>
          <w:szCs w:val="21"/>
        </w:rPr>
        <w:t>100</w:t>
      </w:r>
      <w:r w:rsidRPr="004675FE">
        <w:rPr>
          <w:rFonts w:ascii="Times New Roman" w:eastAsiaTheme="minorEastAsia" w:hAnsi="Times New Roman"/>
          <w:bCs/>
          <w:kern w:val="0"/>
          <w:szCs w:val="21"/>
        </w:rPr>
        <w:t>名初中一年级的学生进行了体重测量，相关的统计结果见下表。下列选项中，对这次测量结果的解释，最恰当的是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地别人数平均体重</w:t>
      </w:r>
      <w:r w:rsidRPr="004675FE">
        <w:rPr>
          <w:rFonts w:ascii="Times New Roman" w:eastAsiaTheme="minorEastAsia" w:hAnsi="Times New Roman"/>
          <w:bCs/>
          <w:kern w:val="0"/>
          <w:szCs w:val="21"/>
        </w:rPr>
        <w:t>(kg)</w:t>
      </w:r>
      <w:proofErr w:type="gramStart"/>
      <w:r w:rsidRPr="004675FE">
        <w:rPr>
          <w:rFonts w:ascii="Times New Roman" w:eastAsiaTheme="minorEastAsia" w:hAnsi="Times New Roman"/>
          <w:bCs/>
          <w:kern w:val="0"/>
          <w:szCs w:val="21"/>
        </w:rPr>
        <w:t>标准差标准差</w:t>
      </w:r>
      <w:proofErr w:type="gramEnd"/>
      <w:r w:rsidRPr="004675FE">
        <w:rPr>
          <w:rFonts w:ascii="Times New Roman" w:eastAsiaTheme="minorEastAsia" w:hAnsi="Times New Roman"/>
          <w:bCs/>
          <w:kern w:val="0"/>
          <w:szCs w:val="21"/>
        </w:rPr>
        <w:t>系数</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甲地</w:t>
      </w:r>
      <w:r w:rsidRPr="004675FE">
        <w:rPr>
          <w:rFonts w:ascii="Times New Roman" w:eastAsiaTheme="minorEastAsia" w:hAnsi="Times New Roman"/>
          <w:bCs/>
          <w:kern w:val="0"/>
          <w:szCs w:val="21"/>
        </w:rPr>
        <w:t>10037.3110.295</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乙地</w:t>
      </w:r>
      <w:r w:rsidRPr="004675FE">
        <w:rPr>
          <w:rFonts w:ascii="Times New Roman" w:eastAsiaTheme="minorEastAsia" w:hAnsi="Times New Roman"/>
          <w:bCs/>
          <w:kern w:val="0"/>
          <w:szCs w:val="21"/>
        </w:rPr>
        <w:t>10038.2130.340</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甲地的标准差为</w:t>
      </w:r>
      <w:r w:rsidRPr="004675FE">
        <w:rPr>
          <w:rFonts w:ascii="Times New Roman" w:eastAsiaTheme="minorEastAsia" w:hAnsi="Times New Roman"/>
          <w:bCs/>
          <w:kern w:val="0"/>
          <w:szCs w:val="21"/>
        </w:rPr>
        <w:t>11</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甲地学生的体重更具有代表性</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乙地的标准差为</w:t>
      </w:r>
      <w:r w:rsidRPr="004675FE">
        <w:rPr>
          <w:rFonts w:ascii="Times New Roman" w:eastAsiaTheme="minorEastAsia" w:hAnsi="Times New Roman"/>
          <w:bCs/>
          <w:kern w:val="0"/>
          <w:szCs w:val="21"/>
        </w:rPr>
        <w:t>13</w:t>
      </w:r>
      <w:r w:rsidRPr="004675FE">
        <w:rPr>
          <w:rFonts w:ascii="Times New Roman" w:eastAsiaTheme="minorEastAsia" w:hAnsi="Times New Roman"/>
          <w:bCs/>
          <w:kern w:val="0"/>
          <w:szCs w:val="21"/>
        </w:rPr>
        <w:t>，乙地学生的体重更具有代表性</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甲地的标准差系数为</w:t>
      </w:r>
      <w:r w:rsidRPr="004675FE">
        <w:rPr>
          <w:rFonts w:ascii="Times New Roman" w:eastAsiaTheme="minorEastAsia" w:hAnsi="Times New Roman"/>
          <w:bCs/>
          <w:kern w:val="0"/>
          <w:szCs w:val="21"/>
        </w:rPr>
        <w:t>0.295</w:t>
      </w:r>
      <w:r w:rsidRPr="004675FE">
        <w:rPr>
          <w:rFonts w:ascii="Times New Roman" w:eastAsiaTheme="minorEastAsia" w:hAnsi="Times New Roman"/>
          <w:bCs/>
          <w:kern w:val="0"/>
          <w:szCs w:val="21"/>
        </w:rPr>
        <w:t>，甲地学生的体重更具有代表性</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乙地的标准差系数为</w:t>
      </w:r>
      <w:r w:rsidRPr="004675FE">
        <w:rPr>
          <w:rFonts w:ascii="Times New Roman" w:eastAsiaTheme="minorEastAsia" w:hAnsi="Times New Roman"/>
          <w:bCs/>
          <w:kern w:val="0"/>
          <w:szCs w:val="21"/>
        </w:rPr>
        <w:t>0.340</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乙地学生的体重更具有代表性</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26.</w:t>
      </w:r>
      <w:r w:rsidRPr="004675FE">
        <w:rPr>
          <w:rFonts w:ascii="Times New Roman" w:eastAsiaTheme="minorEastAsia" w:hAnsi="Times New Roman"/>
          <w:bCs/>
          <w:kern w:val="0"/>
          <w:szCs w:val="21"/>
        </w:rPr>
        <w:t>在</w:t>
      </w:r>
      <w:r w:rsidRPr="004675FE">
        <w:rPr>
          <w:rFonts w:ascii="Times New Roman" w:eastAsiaTheme="minorEastAsia" w:hAnsi="Times New Roman"/>
          <w:bCs/>
          <w:kern w:val="0"/>
          <w:szCs w:val="21"/>
        </w:rPr>
        <w:t>Word</w:t>
      </w:r>
      <w:r w:rsidRPr="004675FE">
        <w:rPr>
          <w:rFonts w:ascii="Times New Roman" w:eastAsiaTheme="minorEastAsia" w:hAnsi="Times New Roman"/>
          <w:bCs/>
          <w:kern w:val="0"/>
          <w:szCs w:val="21"/>
        </w:rPr>
        <w:t>的编辑状态下，选择整个表格，执行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表格</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菜单中的</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删除行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命令，对其结果表述正确的是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表格中一行被删除</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整个表格被删除</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表格中一列被删除</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表格没有被删除</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27.</w:t>
      </w:r>
      <w:r w:rsidRPr="004675FE">
        <w:rPr>
          <w:rFonts w:ascii="Times New Roman" w:eastAsiaTheme="minorEastAsia" w:hAnsi="Times New Roman"/>
          <w:bCs/>
          <w:kern w:val="0"/>
          <w:szCs w:val="21"/>
        </w:rPr>
        <w:t>如下图所示，在</w:t>
      </w:r>
      <w:r w:rsidRPr="004675FE">
        <w:rPr>
          <w:rFonts w:ascii="Times New Roman" w:eastAsiaTheme="minorEastAsia" w:hAnsi="Times New Roman"/>
          <w:bCs/>
          <w:kern w:val="0"/>
          <w:szCs w:val="21"/>
        </w:rPr>
        <w:t>Excel</w:t>
      </w:r>
      <w:r w:rsidRPr="004675FE">
        <w:rPr>
          <w:rFonts w:ascii="Times New Roman" w:eastAsiaTheme="minorEastAsia" w:hAnsi="Times New Roman"/>
          <w:bCs/>
          <w:kern w:val="0"/>
          <w:szCs w:val="21"/>
        </w:rPr>
        <w:t>中单击单元格</w:t>
      </w:r>
      <w:r w:rsidRPr="004675FE">
        <w:rPr>
          <w:rFonts w:ascii="Times New Roman" w:eastAsiaTheme="minorEastAsia" w:hAnsi="Times New Roman"/>
          <w:bCs/>
          <w:kern w:val="0"/>
          <w:szCs w:val="21"/>
        </w:rPr>
        <w:t>F2</w:t>
      </w:r>
      <w:r w:rsidRPr="004675FE">
        <w:rPr>
          <w:rFonts w:ascii="Times New Roman" w:eastAsiaTheme="minorEastAsia" w:hAnsi="Times New Roman"/>
          <w:bCs/>
          <w:kern w:val="0"/>
          <w:szCs w:val="21"/>
        </w:rPr>
        <w:t>，欲求出表中所列</w:t>
      </w:r>
      <w:r w:rsidRPr="004675FE">
        <w:rPr>
          <w:rFonts w:ascii="Times New Roman" w:eastAsiaTheme="minorEastAsia" w:hAnsi="Times New Roman"/>
          <w:bCs/>
          <w:kern w:val="0"/>
          <w:szCs w:val="21"/>
        </w:rPr>
        <w:t>6</w:t>
      </w:r>
      <w:r w:rsidRPr="004675FE">
        <w:rPr>
          <w:rFonts w:ascii="Times New Roman" w:eastAsiaTheme="minorEastAsia" w:hAnsi="Times New Roman"/>
          <w:bCs/>
          <w:kern w:val="0"/>
          <w:szCs w:val="21"/>
        </w:rPr>
        <w:t>名学生的总成绩排名，应输入的公式是</w:t>
      </w:r>
      <w:r>
        <w:rPr>
          <w:rFonts w:ascii="Times New Roman" w:eastAsiaTheme="minorEastAsia" w:hAnsi="Times New Roman"/>
          <w:bCs/>
          <w:kern w:val="0"/>
          <w:szCs w:val="21"/>
        </w:rPr>
        <w:t>（）</w:t>
      </w:r>
    </w:p>
    <w:p w:rsidR="00C74EB9" w:rsidRPr="004675FE" w:rsidRDefault="004675FE" w:rsidP="004675FE">
      <w:pPr>
        <w:widowControl/>
        <w:tabs>
          <w:tab w:val="left" w:pos="420"/>
          <w:tab w:val="left" w:pos="2520"/>
          <w:tab w:val="left" w:pos="4620"/>
          <w:tab w:val="left" w:pos="6720"/>
        </w:tabs>
        <w:ind w:right="240"/>
        <w:jc w:val="center"/>
        <w:rPr>
          <w:rFonts w:ascii="Times New Roman" w:eastAsiaTheme="minorEastAsia" w:hAnsi="Times New Roman"/>
          <w:bCs/>
          <w:kern w:val="0"/>
          <w:szCs w:val="21"/>
        </w:rPr>
      </w:pPr>
      <w:r>
        <w:rPr>
          <w:noProof/>
        </w:rPr>
        <w:drawing>
          <wp:inline distT="0" distB="0" distL="0" distR="0" wp14:anchorId="42DBDF0D" wp14:editId="0808E119">
            <wp:extent cx="4628572" cy="170476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8572" cy="1704762"/>
                    </a:xfrm>
                    <a:prstGeom prst="rect">
                      <a:avLst/>
                    </a:prstGeom>
                  </pic:spPr>
                </pic:pic>
              </a:graphicData>
            </a:graphic>
          </wp:inline>
        </w:drawing>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roofErr w:type="gramStart"/>
      <w:r w:rsidRPr="004675FE">
        <w:rPr>
          <w:rFonts w:ascii="Times New Roman" w:eastAsiaTheme="minorEastAsia" w:hAnsi="Times New Roman"/>
          <w:bCs/>
          <w:kern w:val="0"/>
          <w:szCs w:val="21"/>
        </w:rPr>
        <w:t>A.=</w:t>
      </w:r>
      <w:proofErr w:type="gramEnd"/>
      <w:r w:rsidRPr="004675FE">
        <w:rPr>
          <w:rFonts w:ascii="Times New Roman" w:eastAsiaTheme="minorEastAsia" w:hAnsi="Times New Roman"/>
          <w:bCs/>
          <w:kern w:val="0"/>
          <w:szCs w:val="21"/>
        </w:rPr>
        <w:t>RANK(E1</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SES1</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SES7)</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B.=RANK(E1</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SES2</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SES7)</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roofErr w:type="gramStart"/>
      <w:r w:rsidRPr="004675FE">
        <w:rPr>
          <w:rFonts w:ascii="Times New Roman" w:eastAsiaTheme="minorEastAsia" w:hAnsi="Times New Roman"/>
          <w:bCs/>
          <w:kern w:val="0"/>
          <w:szCs w:val="21"/>
        </w:rPr>
        <w:t>C.=</w:t>
      </w:r>
      <w:proofErr w:type="gramEnd"/>
      <w:r w:rsidRPr="004675FE">
        <w:rPr>
          <w:rFonts w:ascii="Times New Roman" w:eastAsiaTheme="minorEastAsia" w:hAnsi="Times New Roman"/>
          <w:bCs/>
          <w:kern w:val="0"/>
          <w:szCs w:val="21"/>
        </w:rPr>
        <w:t>RANK(F2</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SES1</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SES7)</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D.=RANK(E2</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SES2</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$ES7)</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28.</w:t>
      </w:r>
      <w:r w:rsidRPr="004675FE">
        <w:rPr>
          <w:rFonts w:ascii="Times New Roman" w:eastAsiaTheme="minorEastAsia" w:hAnsi="Times New Roman"/>
          <w:bCs/>
          <w:kern w:val="0"/>
          <w:szCs w:val="21"/>
        </w:rPr>
        <w:t>下列选项中的概念关系，与</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教授</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科学家</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一致的是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A.</w:t>
      </w:r>
      <w:r w:rsidRPr="004675FE">
        <w:rPr>
          <w:rFonts w:ascii="Times New Roman" w:eastAsiaTheme="minorEastAsia" w:hAnsi="Times New Roman"/>
          <w:bCs/>
          <w:kern w:val="0"/>
          <w:szCs w:val="21"/>
        </w:rPr>
        <w:t>夹克</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衬衫</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B.</w:t>
      </w:r>
      <w:r w:rsidRPr="004675FE">
        <w:rPr>
          <w:rFonts w:ascii="Times New Roman" w:eastAsiaTheme="minorEastAsia" w:hAnsi="Times New Roman"/>
          <w:bCs/>
          <w:kern w:val="0"/>
          <w:szCs w:val="21"/>
        </w:rPr>
        <w:t>中文书</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英文书</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C.</w:t>
      </w:r>
      <w:r w:rsidRPr="004675FE">
        <w:rPr>
          <w:rFonts w:ascii="Times New Roman" w:eastAsiaTheme="minorEastAsia" w:hAnsi="Times New Roman"/>
          <w:bCs/>
          <w:kern w:val="0"/>
          <w:szCs w:val="21"/>
        </w:rPr>
        <w:t>大学生</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运动员</w:t>
      </w:r>
      <w:r w:rsidRPr="004675FE">
        <w:rPr>
          <w:rFonts w:ascii="Times New Roman" w:eastAsiaTheme="minorEastAsia" w:hAnsi="Times New Roman"/>
          <w:bCs/>
          <w:kern w:val="0"/>
          <w:szCs w:val="21"/>
        </w:rPr>
        <w:t xml:space="preserve"> </w:t>
      </w:r>
      <w:r>
        <w:rPr>
          <w:rFonts w:ascii="Times New Roman" w:eastAsiaTheme="minorEastAsia" w:hAnsi="Times New Roman" w:hint="eastAsia"/>
          <w:bCs/>
          <w:kern w:val="0"/>
          <w:szCs w:val="21"/>
        </w:rPr>
        <w:tab/>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w:t>
      </w:r>
      <w:r w:rsidRPr="004675FE">
        <w:rPr>
          <w:rFonts w:ascii="Times New Roman" w:eastAsiaTheme="minorEastAsia" w:hAnsi="Times New Roman"/>
          <w:bCs/>
          <w:kern w:val="0"/>
          <w:szCs w:val="21"/>
        </w:rPr>
        <w:t>足球</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篮球</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29.</w:t>
      </w:r>
      <w:r w:rsidRPr="004675FE">
        <w:rPr>
          <w:rFonts w:ascii="Times New Roman" w:eastAsiaTheme="minorEastAsia" w:hAnsi="Times New Roman"/>
          <w:bCs/>
          <w:kern w:val="0"/>
          <w:szCs w:val="21"/>
        </w:rPr>
        <w:t>找规律填数字是一项很有趣的游戏，特别锻炼观察和思考能力，按照</w:t>
      </w:r>
      <w:r w:rsidRPr="004675FE">
        <w:rPr>
          <w:rFonts w:ascii="Times New Roman" w:eastAsiaTheme="minorEastAsia" w:hAnsi="Times New Roman"/>
          <w:bCs/>
          <w:kern w:val="0"/>
          <w:szCs w:val="21"/>
        </w:rPr>
        <w:t>"1=4""2=8""3=24"</w:t>
      </w:r>
      <w:r w:rsidRPr="004675FE">
        <w:rPr>
          <w:rFonts w:ascii="Times New Roman" w:eastAsiaTheme="minorEastAsia" w:hAnsi="Times New Roman"/>
          <w:bCs/>
          <w:kern w:val="0"/>
          <w:szCs w:val="21"/>
        </w:rPr>
        <w:t>的规律，下列选项中，应填入</w:t>
      </w:r>
      <w:r w:rsidRPr="004675FE">
        <w:rPr>
          <w:rFonts w:ascii="Times New Roman" w:eastAsiaTheme="minorEastAsia" w:hAnsi="Times New Roman"/>
          <w:bCs/>
          <w:kern w:val="0"/>
          <w:szCs w:val="21"/>
        </w:rPr>
        <w:t>"4=</w:t>
      </w:r>
      <w:r>
        <w:rPr>
          <w:rFonts w:ascii="Times New Roman" w:eastAsiaTheme="minorEastAsia" w:hAnsi="Times New Roman"/>
          <w:bCs/>
          <w:kern w:val="0"/>
          <w:szCs w:val="21"/>
        </w:rPr>
        <w:t>（）</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空缺处的是</w:t>
      </w:r>
      <w:r>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 xml:space="preserve">A.88 </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 xml:space="preserve">B.96 </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 xml:space="preserve">C.104 </w:t>
      </w:r>
      <w:r>
        <w:rPr>
          <w:rFonts w:ascii="Times New Roman" w:eastAsiaTheme="minorEastAsia" w:hAnsi="Times New Roman" w:hint="eastAsia"/>
          <w:bCs/>
          <w:kern w:val="0"/>
          <w:szCs w:val="21"/>
        </w:rPr>
        <w:tab/>
      </w:r>
      <w:r w:rsidRPr="004675FE">
        <w:rPr>
          <w:rFonts w:ascii="Times New Roman" w:eastAsiaTheme="minorEastAsia" w:hAnsi="Times New Roman"/>
          <w:bCs/>
          <w:kern w:val="0"/>
          <w:szCs w:val="21"/>
        </w:rPr>
        <w:t>D.112</w:t>
      </w:r>
    </w:p>
    <w:p w:rsidR="004675FE" w:rsidRPr="004675FE" w:rsidRDefault="004675FE" w:rsidP="004675FE">
      <w:pPr>
        <w:pStyle w:val="2"/>
        <w:ind w:left="0" w:firstLine="426"/>
        <w:jc w:val="left"/>
        <w:rPr>
          <w:sz w:val="21"/>
          <w:szCs w:val="21"/>
        </w:rPr>
      </w:pPr>
      <w:r w:rsidRPr="004675FE">
        <w:rPr>
          <w:sz w:val="21"/>
          <w:szCs w:val="21"/>
        </w:rPr>
        <w:lastRenderedPageBreak/>
        <w:t>二、材料分析题(本大题共3小题，每小题14分，共42分)</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30.</w:t>
      </w:r>
      <w:r w:rsidRPr="004675FE">
        <w:rPr>
          <w:rFonts w:ascii="Times New Roman" w:eastAsiaTheme="minorEastAsia" w:hAnsi="Times New Roman"/>
          <w:bCs/>
          <w:kern w:val="0"/>
          <w:szCs w:val="21"/>
        </w:rPr>
        <w:t>材料：</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多年来，徐老师一直坚持还课堂于学生，他安排的</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课前五分钟</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深受好评。其做法是在每堂课的开始安排一名学生上台演讲，主要程序是：学生讲授</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大家评论</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师生共同给出成绩，此项活动让学生得到了多方面的锻炼，除了这项活动，徐老师鼓励学生开展的自编课本剧活动、班级读书交流活动、创办文学刊物都收到了很好效果。</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徐老师的教学方式别具一格，他尝试过用分析</w:t>
      </w:r>
      <w:proofErr w:type="gramStart"/>
      <w:r w:rsidRPr="004675FE">
        <w:rPr>
          <w:rFonts w:ascii="Times New Roman" w:eastAsiaTheme="minorEastAsia" w:hAnsi="Times New Roman"/>
          <w:bCs/>
          <w:kern w:val="0"/>
          <w:szCs w:val="21"/>
        </w:rPr>
        <w:t>讨论法讲议论文</w:t>
      </w:r>
      <w:proofErr w:type="gramEnd"/>
      <w:r w:rsidRPr="004675FE">
        <w:rPr>
          <w:rFonts w:ascii="Times New Roman" w:eastAsiaTheme="minorEastAsia" w:hAnsi="Times New Roman"/>
          <w:bCs/>
          <w:kern w:val="0"/>
          <w:szCs w:val="21"/>
        </w:rPr>
        <w:t>、用欣赏</w:t>
      </w:r>
      <w:proofErr w:type="gramStart"/>
      <w:r w:rsidRPr="004675FE">
        <w:rPr>
          <w:rFonts w:ascii="Times New Roman" w:eastAsiaTheme="minorEastAsia" w:hAnsi="Times New Roman"/>
          <w:bCs/>
          <w:kern w:val="0"/>
          <w:szCs w:val="21"/>
        </w:rPr>
        <w:t>分析法讲小说</w:t>
      </w:r>
      <w:proofErr w:type="gramEnd"/>
      <w:r w:rsidRPr="004675FE">
        <w:rPr>
          <w:rFonts w:ascii="Times New Roman" w:eastAsiaTheme="minorEastAsia" w:hAnsi="Times New Roman"/>
          <w:bCs/>
          <w:kern w:val="0"/>
          <w:szCs w:val="21"/>
        </w:rPr>
        <w:t>、用朗读</w:t>
      </w:r>
      <w:proofErr w:type="gramStart"/>
      <w:r w:rsidRPr="004675FE">
        <w:rPr>
          <w:rFonts w:ascii="Times New Roman" w:eastAsiaTheme="minorEastAsia" w:hAnsi="Times New Roman"/>
          <w:bCs/>
          <w:kern w:val="0"/>
          <w:szCs w:val="21"/>
        </w:rPr>
        <w:t>品味法讲诗歌</w:t>
      </w:r>
      <w:proofErr w:type="gramEnd"/>
      <w:r w:rsidRPr="004675FE">
        <w:rPr>
          <w:rFonts w:ascii="Times New Roman" w:eastAsiaTheme="minorEastAsia" w:hAnsi="Times New Roman"/>
          <w:bCs/>
          <w:kern w:val="0"/>
          <w:szCs w:val="21"/>
        </w:rPr>
        <w:t>、用形象</w:t>
      </w:r>
      <w:proofErr w:type="gramStart"/>
      <w:r w:rsidRPr="004675FE">
        <w:rPr>
          <w:rFonts w:ascii="Times New Roman" w:eastAsiaTheme="minorEastAsia" w:hAnsi="Times New Roman"/>
          <w:bCs/>
          <w:kern w:val="0"/>
          <w:szCs w:val="21"/>
        </w:rPr>
        <w:t>体会法讲散文</w:t>
      </w:r>
      <w:proofErr w:type="gramEnd"/>
      <w:r w:rsidRPr="004675FE">
        <w:rPr>
          <w:rFonts w:ascii="Times New Roman" w:eastAsiaTheme="minorEastAsia" w:hAnsi="Times New Roman"/>
          <w:bCs/>
          <w:kern w:val="0"/>
          <w:szCs w:val="21"/>
        </w:rPr>
        <w:t>等。他重视利用各种教学手段尤其是现代教育技术手段，不断变换教学思路，寻找最佳切入口。大家评价说：</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徐老师玩转了课堂</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徐老师说，当老师要舍得</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折腾</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自己。为此，他每天梳理自己的课堂，写教学日志，多年下来，他积累的教学日志多达二十多万字，还被学校当作校本培训的资料。</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问题：请结合材料，从教师观的角度，评析徐老师的教学行为。</w:t>
      </w:r>
      <w:r w:rsidRPr="004675FE">
        <w:rPr>
          <w:rFonts w:ascii="Times New Roman" w:eastAsiaTheme="minorEastAsia" w:hAnsi="Times New Roman"/>
          <w:bCs/>
          <w:kern w:val="0"/>
          <w:szCs w:val="21"/>
        </w:rPr>
        <w:t>(14</w:t>
      </w:r>
      <w:r w:rsidRPr="004675FE">
        <w:rPr>
          <w:rFonts w:ascii="Times New Roman" w:eastAsiaTheme="minorEastAsia" w:hAnsi="Times New Roman"/>
          <w:bCs/>
          <w:kern w:val="0"/>
          <w:szCs w:val="21"/>
        </w:rPr>
        <w:t>分</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31.</w:t>
      </w:r>
      <w:r w:rsidRPr="004675FE">
        <w:rPr>
          <w:rFonts w:ascii="Times New Roman" w:eastAsiaTheme="minorEastAsia" w:hAnsi="Times New Roman"/>
          <w:bCs/>
          <w:kern w:val="0"/>
          <w:szCs w:val="21"/>
        </w:rPr>
        <w:t>材料：</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我刚担任初</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(2)</w:t>
      </w:r>
      <w:r w:rsidRPr="004675FE">
        <w:rPr>
          <w:rFonts w:ascii="Times New Roman" w:eastAsiaTheme="minorEastAsia" w:hAnsi="Times New Roman"/>
          <w:bCs/>
          <w:kern w:val="0"/>
          <w:szCs w:val="21"/>
        </w:rPr>
        <w:t>版班主任时，班上的晓义经常打架、抽烟。旷课，</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开学就和科任老师发生冲突。</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几次家访后，我掌握了晓义的基本情况：他从小就调皮，爸爸经常打他，而且家长对他的学习不抱指望，久而久之，他的毛病越来越多。</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我该怎么办呢</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我注意到晓义精力充沛，喜欢运动，于是决定让他担任体育委员来试一下，这个决定宣布后，学生一片哗然，当晚就有家长打电话表达不满，我耐心的地向家长解释说：</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我会对所有孩子负责的，请您给我时间，也给晓义一个机会。</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刚开始，晓义并没有因为做了体育委员而格外兴奋，甚至有时在带领大家跑操时还有些满不在乎。一次跑操时，有个同学不小心摔了一跤。晓义马上过去扶了他一把，我抓住时机表扬了他，看得出来，晓义有所触动。</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初三时，他代表学生参加了区运动会，还获得了铅球比赛第二名的好成绩，全班都为他欢呼，他不好意思地哭了、这是我第一次在他脸上看到这样的表情。</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初中三年，我和</w:t>
      </w:r>
      <w:proofErr w:type="gramStart"/>
      <w:r w:rsidRPr="004675FE">
        <w:rPr>
          <w:rFonts w:ascii="Times New Roman" w:eastAsiaTheme="minorEastAsia" w:hAnsi="Times New Roman"/>
          <w:bCs/>
          <w:kern w:val="0"/>
          <w:szCs w:val="21"/>
        </w:rPr>
        <w:t>晓义</w:t>
      </w:r>
      <w:proofErr w:type="gramEnd"/>
      <w:r w:rsidRPr="004675FE">
        <w:rPr>
          <w:rFonts w:ascii="Times New Roman" w:eastAsiaTheme="minorEastAsia" w:hAnsi="Times New Roman"/>
          <w:bCs/>
          <w:kern w:val="0"/>
          <w:szCs w:val="21"/>
        </w:rPr>
        <w:t>的谈话不计其数，我还经常与家长沟通，希望他们多鼓励晓义。</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初中毕业三年后的一天，晓义再次出现在我面前，兴高采烈地告诉我：</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老师，我已经应征入伍了</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那一刻，我知道当初的决定是正确的。</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问题：</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请结合材料，</w:t>
      </w:r>
      <w:proofErr w:type="gramStart"/>
      <w:r w:rsidRPr="004675FE">
        <w:rPr>
          <w:rFonts w:ascii="Times New Roman" w:eastAsiaTheme="minorEastAsia" w:hAnsi="Times New Roman"/>
          <w:bCs/>
          <w:kern w:val="0"/>
          <w:szCs w:val="21"/>
        </w:rPr>
        <w:t>从教师</w:t>
      </w:r>
      <w:proofErr w:type="gramEnd"/>
      <w:r w:rsidRPr="004675FE">
        <w:rPr>
          <w:rFonts w:ascii="Times New Roman" w:eastAsiaTheme="minorEastAsia" w:hAnsi="Times New Roman"/>
          <w:bCs/>
          <w:kern w:val="0"/>
          <w:szCs w:val="21"/>
        </w:rPr>
        <w:t>职业道德的角度，评析</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的教育行为。</w:t>
      </w:r>
      <w:r w:rsidRPr="004675FE">
        <w:rPr>
          <w:rFonts w:ascii="Times New Roman" w:eastAsiaTheme="minorEastAsia" w:hAnsi="Times New Roman"/>
          <w:bCs/>
          <w:kern w:val="0"/>
          <w:szCs w:val="21"/>
        </w:rPr>
        <w:t>(14</w:t>
      </w:r>
      <w:r w:rsidRPr="004675FE">
        <w:rPr>
          <w:rFonts w:ascii="Times New Roman" w:eastAsiaTheme="minorEastAsia" w:hAnsi="Times New Roman"/>
          <w:bCs/>
          <w:kern w:val="0"/>
          <w:szCs w:val="21"/>
        </w:rPr>
        <w:t>分</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32.</w:t>
      </w:r>
      <w:r w:rsidRPr="004675FE">
        <w:rPr>
          <w:rFonts w:ascii="Times New Roman" w:eastAsiaTheme="minorEastAsia" w:hAnsi="Times New Roman"/>
          <w:bCs/>
          <w:kern w:val="0"/>
          <w:szCs w:val="21"/>
        </w:rPr>
        <w:t>材料：</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最近偶然看《红楼梦》，书中讲到有个丫鬟很喜欢陆放翁的两句诗：</w:t>
      </w:r>
      <w:r w:rsidRPr="004675FE">
        <w:rPr>
          <w:rFonts w:ascii="Times New Roman" w:eastAsiaTheme="minorEastAsia" w:hAnsi="Times New Roman"/>
          <w:bCs/>
          <w:kern w:val="0"/>
          <w:szCs w:val="21"/>
        </w:rPr>
        <w:t>"</w:t>
      </w:r>
      <w:proofErr w:type="gramStart"/>
      <w:r w:rsidRPr="004675FE">
        <w:rPr>
          <w:rFonts w:ascii="Times New Roman" w:eastAsiaTheme="minorEastAsia" w:hAnsi="Times New Roman"/>
          <w:bCs/>
          <w:kern w:val="0"/>
          <w:szCs w:val="21"/>
        </w:rPr>
        <w:t>重帘不</w:t>
      </w:r>
      <w:proofErr w:type="gramEnd"/>
      <w:r w:rsidRPr="004675FE">
        <w:rPr>
          <w:rFonts w:ascii="Times New Roman" w:eastAsiaTheme="minorEastAsia" w:hAnsi="Times New Roman"/>
          <w:bCs/>
          <w:kern w:val="0"/>
          <w:szCs w:val="21"/>
        </w:rPr>
        <w:t>卷留香久，古砚微</w:t>
      </w:r>
      <w:proofErr w:type="gramStart"/>
      <w:r w:rsidRPr="004675FE">
        <w:rPr>
          <w:rFonts w:ascii="Times New Roman" w:eastAsiaTheme="minorEastAsia" w:hAnsi="Times New Roman"/>
          <w:bCs/>
          <w:kern w:val="0"/>
          <w:szCs w:val="21"/>
        </w:rPr>
        <w:t>凹</w:t>
      </w:r>
      <w:proofErr w:type="gramEnd"/>
      <w:r w:rsidRPr="004675FE">
        <w:rPr>
          <w:rFonts w:ascii="Times New Roman" w:eastAsiaTheme="minorEastAsia" w:hAnsi="Times New Roman"/>
          <w:bCs/>
          <w:kern w:val="0"/>
          <w:szCs w:val="21"/>
        </w:rPr>
        <w:t>聚墨多</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，林黛玉却对她说：</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这种诗千万不能学，学作这样的诗，你就不会</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了。</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黛玉又说：</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你应当读王摩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、杜甫、李白跟陶渊明的诗。每</w:t>
      </w:r>
      <w:proofErr w:type="gramStart"/>
      <w:r w:rsidRPr="004675FE">
        <w:rPr>
          <w:rFonts w:ascii="Times New Roman" w:eastAsiaTheme="minorEastAsia" w:hAnsi="Times New Roman"/>
          <w:bCs/>
          <w:kern w:val="0"/>
          <w:szCs w:val="21"/>
        </w:rPr>
        <w:t>一家读</w:t>
      </w:r>
      <w:proofErr w:type="gramEnd"/>
      <w:r w:rsidRPr="004675FE">
        <w:rPr>
          <w:rFonts w:ascii="Times New Roman" w:eastAsiaTheme="minorEastAsia" w:hAnsi="Times New Roman"/>
          <w:bCs/>
          <w:kern w:val="0"/>
          <w:szCs w:val="21"/>
        </w:rPr>
        <w:t>几十首，或是一两百首，得了了解以后，你会懂得</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了。</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这一段话讲得很有意思。</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放翁这两句诗，对得很工整。其实则是字面上的堆砌，而背后没有人。若说它完全没有人，也不尽然，到底该有个人在里面。这个人，在书房烧了一炉香，帘子</w:t>
      </w:r>
      <w:proofErr w:type="gramStart"/>
      <w:r w:rsidRPr="004675FE">
        <w:rPr>
          <w:rFonts w:ascii="Times New Roman" w:eastAsiaTheme="minorEastAsia" w:hAnsi="Times New Roman"/>
          <w:bCs/>
          <w:kern w:val="0"/>
          <w:szCs w:val="21"/>
        </w:rPr>
        <w:t>不</w:t>
      </w:r>
      <w:proofErr w:type="gramEnd"/>
      <w:r w:rsidRPr="004675FE">
        <w:rPr>
          <w:rFonts w:ascii="Times New Roman" w:eastAsiaTheme="minorEastAsia" w:hAnsi="Times New Roman"/>
          <w:bCs/>
          <w:kern w:val="0"/>
          <w:szCs w:val="21"/>
        </w:rPr>
        <w:t>挂起来，在那里写字，或</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。有很好的烟台，磨了墨，还没用。则是此诗背后原是有一人，但这人却教什么人来当都可，因此人并不见有特殊的意境与特殊的情趣，这就算做俗，高雅的人则不尽然，应有他一番特殊的情趣和意境。</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此刻先拿黛玉所举三人王维、杜甫、李白来说，他们恰巧代表了三种性格，也代表了三派学问。王摩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是释，是禅宗。李白是道，是老庄。杜甫是儒，是孔孟。禅宗常讲</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无我、无住、无着</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。后来人论诗，主张要不著一字，尽得风流。但</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怎能</w:t>
      </w:r>
      <w:proofErr w:type="gramStart"/>
      <w:r w:rsidRPr="004675FE">
        <w:rPr>
          <w:rFonts w:ascii="Times New Roman" w:eastAsiaTheme="minorEastAsia" w:hAnsi="Times New Roman"/>
          <w:bCs/>
          <w:kern w:val="0"/>
          <w:szCs w:val="21"/>
        </w:rPr>
        <w:t>不</w:t>
      </w:r>
      <w:proofErr w:type="gramEnd"/>
      <w:r w:rsidRPr="004675FE">
        <w:rPr>
          <w:rFonts w:ascii="Times New Roman" w:eastAsiaTheme="minorEastAsia" w:hAnsi="Times New Roman"/>
          <w:bCs/>
          <w:kern w:val="0"/>
          <w:szCs w:val="21"/>
        </w:rPr>
        <w:t>著一字，又怎能</w:t>
      </w:r>
      <w:proofErr w:type="gramStart"/>
      <w:r w:rsidRPr="004675FE">
        <w:rPr>
          <w:rFonts w:ascii="Times New Roman" w:eastAsiaTheme="minorEastAsia" w:hAnsi="Times New Roman"/>
          <w:bCs/>
          <w:kern w:val="0"/>
          <w:szCs w:val="21"/>
        </w:rPr>
        <w:t>不</w:t>
      </w:r>
      <w:proofErr w:type="gramEnd"/>
      <w:r w:rsidRPr="004675FE">
        <w:rPr>
          <w:rFonts w:ascii="Times New Roman" w:eastAsiaTheme="minorEastAsia" w:hAnsi="Times New Roman"/>
          <w:bCs/>
          <w:kern w:val="0"/>
          <w:szCs w:val="21"/>
        </w:rPr>
        <w:t>著一字而尽得风流呢</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我们可选摩</w:t>
      </w:r>
      <w:proofErr w:type="gramStart"/>
      <w:r w:rsidRPr="004675FE">
        <w:rPr>
          <w:rFonts w:ascii="Times New Roman" w:eastAsiaTheme="minorEastAsia" w:hAnsi="Times New Roman"/>
          <w:bCs/>
          <w:kern w:val="0"/>
          <w:szCs w:val="21"/>
        </w:rPr>
        <w:t>诘一</w:t>
      </w:r>
      <w:proofErr w:type="gramEnd"/>
      <w:r w:rsidRPr="004675FE">
        <w:rPr>
          <w:rFonts w:ascii="Times New Roman" w:eastAsiaTheme="minorEastAsia" w:hAnsi="Times New Roman"/>
          <w:bCs/>
          <w:kern w:val="0"/>
          <w:szCs w:val="21"/>
        </w:rPr>
        <w:t>联句</w:t>
      </w:r>
      <w:proofErr w:type="gramStart"/>
      <w:r w:rsidRPr="004675FE">
        <w:rPr>
          <w:rFonts w:ascii="Times New Roman" w:eastAsiaTheme="minorEastAsia" w:hAnsi="Times New Roman"/>
          <w:bCs/>
          <w:kern w:val="0"/>
          <w:szCs w:val="21"/>
        </w:rPr>
        <w:t>来作</w:t>
      </w:r>
      <w:proofErr w:type="gramEnd"/>
      <w:r w:rsidRPr="004675FE">
        <w:rPr>
          <w:rFonts w:ascii="Times New Roman" w:eastAsiaTheme="minorEastAsia" w:hAnsi="Times New Roman"/>
          <w:bCs/>
          <w:kern w:val="0"/>
          <w:szCs w:val="21"/>
        </w:rPr>
        <w:t>例。这一联是大家都喜欢的：</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雨中山果落，灯下草虫鸣。</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lastRenderedPageBreak/>
        <w:t>此</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联拿来和上引放翁</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联相比，两联中都有一个境，境中都有一个人。放翁</w:t>
      </w:r>
      <w:proofErr w:type="gramStart"/>
      <w:r w:rsidRPr="004675FE">
        <w:rPr>
          <w:rFonts w:ascii="Times New Roman" w:eastAsiaTheme="minorEastAsia" w:hAnsi="Times New Roman"/>
          <w:bCs/>
          <w:kern w:val="0"/>
          <w:szCs w:val="21"/>
        </w:rPr>
        <w:t>一</w:t>
      </w:r>
      <w:proofErr w:type="gramEnd"/>
      <w:r w:rsidRPr="004675FE">
        <w:rPr>
          <w:rFonts w:ascii="Times New Roman" w:eastAsiaTheme="minorEastAsia" w:hAnsi="Times New Roman"/>
          <w:bCs/>
          <w:kern w:val="0"/>
          <w:szCs w:val="21"/>
        </w:rPr>
        <w:t>联的境中人如何，上面已说过。现在且将摩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这一联。在深山里有一所屋，有人在此屋中坐，晚上下了雨，听到窗外书上果给雨一打，朴</w:t>
      </w:r>
      <w:proofErr w:type="gramStart"/>
      <w:r w:rsidRPr="004675FE">
        <w:rPr>
          <w:rFonts w:ascii="Times New Roman" w:eastAsiaTheme="minorEastAsia" w:hAnsi="Times New Roman"/>
          <w:bCs/>
          <w:kern w:val="0"/>
          <w:szCs w:val="21"/>
        </w:rPr>
        <w:t>朴</w:t>
      </w:r>
      <w:proofErr w:type="gramEnd"/>
      <w:r w:rsidRPr="004675FE">
        <w:rPr>
          <w:rFonts w:ascii="Times New Roman" w:eastAsiaTheme="minorEastAsia" w:hAnsi="Times New Roman"/>
          <w:bCs/>
          <w:kern w:val="0"/>
          <w:szCs w:val="21"/>
        </w:rPr>
        <w:t>地掉下。草里很多的虫，都在雨下叫。那人呢</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就在屋里雨中灯下，听到外面山果落，草虫鸣，当然还夹着雨声。这样一个境，有情有景，拿来和陆联相比，便知一方是活的动的，另一方却是死而滞的了。</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这一联中重要字面在</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落</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字和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鸣</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字。在这两字中透露出天地自然界的生命气息来。大概是秋天吧，所以山中果子都熟了。给雨一打，禁不起在那里朴</w:t>
      </w:r>
      <w:proofErr w:type="gramStart"/>
      <w:r w:rsidRPr="004675FE">
        <w:rPr>
          <w:rFonts w:ascii="Times New Roman" w:eastAsiaTheme="minorEastAsia" w:hAnsi="Times New Roman"/>
          <w:bCs/>
          <w:kern w:val="0"/>
          <w:szCs w:val="21"/>
        </w:rPr>
        <w:t>朴</w:t>
      </w:r>
      <w:proofErr w:type="gramEnd"/>
      <w:r w:rsidRPr="004675FE">
        <w:rPr>
          <w:rFonts w:ascii="Times New Roman" w:eastAsiaTheme="minorEastAsia" w:hAnsi="Times New Roman"/>
          <w:bCs/>
          <w:kern w:val="0"/>
          <w:szCs w:val="21"/>
        </w:rPr>
        <w:t>地掉下。草虫在秋天正是得时，都在那里叫。这声音和景物都跑进这屋里人的视听感觉中。那坐在屋里的这个人，这是顿然感到此生命，而同时又感到此凄凉。生命表现在山果草虫身上，凄凉则是在夜静的雨声中。我们请问当时作这诗的人，他碰到那种境界，他心上感觉到些什么呢</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我们如此一想，就懂得</w:t>
      </w:r>
      <w:r w:rsidRPr="004675FE">
        <w:rPr>
          <w:rFonts w:ascii="Times New Roman" w:eastAsiaTheme="minorEastAsia" w:hAnsi="Times New Roman"/>
          <w:bCs/>
          <w:kern w:val="0"/>
          <w:szCs w:val="21"/>
        </w:rPr>
        <w:t>"</w:t>
      </w:r>
      <w:proofErr w:type="gramStart"/>
      <w:r w:rsidRPr="004675FE">
        <w:rPr>
          <w:rFonts w:ascii="Times New Roman" w:eastAsiaTheme="minorEastAsia" w:hAnsi="Times New Roman"/>
          <w:bCs/>
          <w:kern w:val="0"/>
          <w:szCs w:val="21"/>
        </w:rPr>
        <w:t>不</w:t>
      </w:r>
      <w:proofErr w:type="gramEnd"/>
      <w:r w:rsidRPr="004675FE">
        <w:rPr>
          <w:rFonts w:ascii="Times New Roman" w:eastAsiaTheme="minorEastAsia" w:hAnsi="Times New Roman"/>
          <w:bCs/>
          <w:kern w:val="0"/>
          <w:szCs w:val="21"/>
        </w:rPr>
        <w:t>著一字尽得风流</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这八个字的涵义了。正因他所感觉的没讲出来，这是一种意境。而妙在他不讲，他只把这一外境放在前边给你看，好让读者自己去领略。若使接着在下面再发挥了一段哲学理论，或是人生观，或是什么杂感之类，那么这首诗就减了价值，诗味淡了，诗格也低了。</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但我们看到这两句诗，我们总要问，这在作者心上究竟感觉了些什么呢</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我们也会因为读了这两句诗，在自己心上，也感觉出了在这两句诗中所涵的意义。这是一种设身处地之领悟。亦即所谓欣赏。我们读上举放翁那一联，似乎诗后面更没有东西，没有像摩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那一联中的情趣与意境。摩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诗之妙，妙在他在对宇宙人生抱有一番看法，他虽没有写出来，但此情此景，却尽已在纸上。这是</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的很高境界，也可说摩</w:t>
      </w:r>
      <w:proofErr w:type="gramStart"/>
      <w:r w:rsidRPr="004675FE">
        <w:rPr>
          <w:rFonts w:ascii="Times New Roman" w:eastAsiaTheme="minorEastAsia" w:hAnsi="Times New Roman"/>
          <w:bCs/>
          <w:kern w:val="0"/>
          <w:szCs w:val="21"/>
        </w:rPr>
        <w:t>诘</w:t>
      </w:r>
      <w:proofErr w:type="gramEnd"/>
      <w:r w:rsidRPr="004675FE">
        <w:rPr>
          <w:rFonts w:ascii="Times New Roman" w:eastAsiaTheme="minorEastAsia" w:hAnsi="Times New Roman"/>
          <w:bCs/>
          <w:kern w:val="0"/>
          <w:szCs w:val="21"/>
        </w:rPr>
        <w:t>是由学禅而参悟到此境。</w:t>
      </w:r>
    </w:p>
    <w:p w:rsidR="004675FE" w:rsidRPr="004675FE" w:rsidRDefault="004675FE" w:rsidP="004675FE">
      <w:pPr>
        <w:widowControl/>
        <w:tabs>
          <w:tab w:val="left" w:pos="420"/>
          <w:tab w:val="left" w:pos="2520"/>
          <w:tab w:val="left" w:pos="4620"/>
          <w:tab w:val="left" w:pos="6720"/>
        </w:tabs>
        <w:ind w:right="240" w:firstLineChars="200" w:firstLine="420"/>
        <w:jc w:val="right"/>
        <w:rPr>
          <w:rFonts w:ascii="Times New Roman" w:eastAsiaTheme="minorEastAsia" w:hAnsi="Times New Roman"/>
          <w:bCs/>
          <w:kern w:val="0"/>
          <w:szCs w:val="21"/>
        </w:rPr>
      </w:pP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摘编自钱穆《中国文学论丛》</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问题：</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(1)</w:t>
      </w:r>
      <w:r w:rsidRPr="004675FE">
        <w:rPr>
          <w:rFonts w:ascii="Times New Roman" w:eastAsiaTheme="minorEastAsia" w:hAnsi="Times New Roman"/>
          <w:bCs/>
          <w:kern w:val="0"/>
          <w:szCs w:val="21"/>
        </w:rPr>
        <w:t>为何黛玉认为不能学</w:t>
      </w:r>
      <w:r w:rsidRPr="004675FE">
        <w:rPr>
          <w:rFonts w:ascii="Times New Roman" w:eastAsiaTheme="minorEastAsia" w:hAnsi="Times New Roman"/>
          <w:bCs/>
          <w:kern w:val="0"/>
          <w:szCs w:val="21"/>
        </w:rPr>
        <w:t>"</w:t>
      </w:r>
      <w:proofErr w:type="gramStart"/>
      <w:r w:rsidRPr="004675FE">
        <w:rPr>
          <w:rFonts w:ascii="Times New Roman" w:eastAsiaTheme="minorEastAsia" w:hAnsi="Times New Roman"/>
          <w:bCs/>
          <w:kern w:val="0"/>
          <w:szCs w:val="21"/>
        </w:rPr>
        <w:t>重帘不</w:t>
      </w:r>
      <w:proofErr w:type="gramEnd"/>
      <w:r w:rsidRPr="004675FE">
        <w:rPr>
          <w:rFonts w:ascii="Times New Roman" w:eastAsiaTheme="minorEastAsia" w:hAnsi="Times New Roman"/>
          <w:bCs/>
          <w:kern w:val="0"/>
          <w:szCs w:val="21"/>
        </w:rPr>
        <w:t>卷留香久，古砚微</w:t>
      </w:r>
      <w:proofErr w:type="gramStart"/>
      <w:r w:rsidRPr="004675FE">
        <w:rPr>
          <w:rFonts w:ascii="Times New Roman" w:eastAsiaTheme="minorEastAsia" w:hAnsi="Times New Roman"/>
          <w:bCs/>
          <w:kern w:val="0"/>
          <w:szCs w:val="21"/>
        </w:rPr>
        <w:t>凹</w:t>
      </w:r>
      <w:proofErr w:type="gramEnd"/>
      <w:r w:rsidRPr="004675FE">
        <w:rPr>
          <w:rFonts w:ascii="Times New Roman" w:eastAsiaTheme="minorEastAsia" w:hAnsi="Times New Roman"/>
          <w:bCs/>
          <w:kern w:val="0"/>
          <w:szCs w:val="21"/>
        </w:rPr>
        <w:t>聚墨多</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这样的诗</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请结合文本，简要概括。</w:t>
      </w:r>
      <w:r w:rsidRPr="004675FE">
        <w:rPr>
          <w:rFonts w:ascii="Times New Roman" w:eastAsiaTheme="minorEastAsia" w:hAnsi="Times New Roman"/>
          <w:bCs/>
          <w:kern w:val="0"/>
          <w:szCs w:val="21"/>
        </w:rPr>
        <w:t>(4</w:t>
      </w:r>
      <w:r w:rsidRPr="004675FE">
        <w:rPr>
          <w:rFonts w:ascii="Times New Roman" w:eastAsiaTheme="minorEastAsia" w:hAnsi="Times New Roman"/>
          <w:bCs/>
          <w:kern w:val="0"/>
          <w:szCs w:val="21"/>
        </w:rPr>
        <w:t>分</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(2)</w:t>
      </w:r>
      <w:r w:rsidRPr="004675FE">
        <w:rPr>
          <w:rFonts w:ascii="Times New Roman" w:eastAsiaTheme="minorEastAsia" w:hAnsi="Times New Roman"/>
          <w:bCs/>
          <w:kern w:val="0"/>
          <w:szCs w:val="21"/>
        </w:rPr>
        <w:t>文章认为</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雨中山果落，灯下草虫鸣</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体现了王</w:t>
      </w:r>
      <w:proofErr w:type="gramStart"/>
      <w:r w:rsidRPr="004675FE">
        <w:rPr>
          <w:rFonts w:ascii="Times New Roman" w:eastAsiaTheme="minorEastAsia" w:hAnsi="Times New Roman"/>
          <w:bCs/>
          <w:kern w:val="0"/>
          <w:szCs w:val="21"/>
        </w:rPr>
        <w:t>维怎样</w:t>
      </w:r>
      <w:proofErr w:type="gramEnd"/>
      <w:r w:rsidRPr="004675FE">
        <w:rPr>
          <w:rFonts w:ascii="Times New Roman" w:eastAsiaTheme="minorEastAsia" w:hAnsi="Times New Roman"/>
          <w:bCs/>
          <w:kern w:val="0"/>
          <w:szCs w:val="21"/>
        </w:rPr>
        <w:t>的</w:t>
      </w:r>
      <w:proofErr w:type="gramStart"/>
      <w:r w:rsidRPr="004675FE">
        <w:rPr>
          <w:rFonts w:ascii="Times New Roman" w:eastAsiaTheme="minorEastAsia" w:hAnsi="Times New Roman"/>
          <w:bCs/>
          <w:kern w:val="0"/>
          <w:szCs w:val="21"/>
        </w:rPr>
        <w:t>作诗</w:t>
      </w:r>
      <w:proofErr w:type="gramEnd"/>
      <w:r w:rsidRPr="004675FE">
        <w:rPr>
          <w:rFonts w:ascii="Times New Roman" w:eastAsiaTheme="minorEastAsia" w:hAnsi="Times New Roman"/>
          <w:bCs/>
          <w:kern w:val="0"/>
          <w:szCs w:val="21"/>
        </w:rPr>
        <w:t>境界</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请简要分析。</w:t>
      </w:r>
      <w:r w:rsidRPr="004675FE">
        <w:rPr>
          <w:rFonts w:ascii="Times New Roman" w:eastAsiaTheme="minorEastAsia" w:hAnsi="Times New Roman"/>
          <w:bCs/>
          <w:kern w:val="0"/>
          <w:szCs w:val="21"/>
        </w:rPr>
        <w:t>(10</w:t>
      </w:r>
      <w:r w:rsidRPr="004675FE">
        <w:rPr>
          <w:rFonts w:ascii="Times New Roman" w:eastAsiaTheme="minorEastAsia" w:hAnsi="Times New Roman"/>
          <w:bCs/>
          <w:kern w:val="0"/>
          <w:szCs w:val="21"/>
        </w:rPr>
        <w:t>分</w:t>
      </w:r>
      <w:r w:rsidRPr="004675FE">
        <w:rPr>
          <w:rFonts w:ascii="Times New Roman" w:eastAsiaTheme="minorEastAsia" w:hAnsi="Times New Roman"/>
          <w:bCs/>
          <w:kern w:val="0"/>
          <w:szCs w:val="21"/>
        </w:rPr>
        <w:t>)</w:t>
      </w:r>
    </w:p>
    <w:p w:rsidR="004675FE" w:rsidRPr="004675FE" w:rsidRDefault="004675FE" w:rsidP="004675FE">
      <w:pPr>
        <w:pStyle w:val="2"/>
        <w:ind w:left="0" w:firstLine="426"/>
        <w:jc w:val="left"/>
        <w:rPr>
          <w:sz w:val="21"/>
          <w:szCs w:val="21"/>
        </w:rPr>
      </w:pPr>
      <w:r w:rsidRPr="004675FE">
        <w:rPr>
          <w:sz w:val="21"/>
          <w:szCs w:val="21"/>
        </w:rPr>
        <w:t>三、写作题(本大题共50分)</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33.</w:t>
      </w:r>
      <w:r w:rsidRPr="004675FE">
        <w:rPr>
          <w:rFonts w:ascii="Times New Roman" w:eastAsiaTheme="minorEastAsia" w:hAnsi="Times New Roman"/>
          <w:bCs/>
          <w:kern w:val="0"/>
          <w:szCs w:val="21"/>
        </w:rPr>
        <w:t>阅读下面的材料，按要求作文。</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一位老人上了公交车，发现忘带老年卡，对司机说：我没带老年卡，让我上车行吧</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司机说：抱歉。按规定，您不出示老年卡，就必须投币。</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有位乘客听到，怒了：你这人咋这么不通情达理</w:t>
      </w:r>
      <w:r w:rsidRPr="004675FE">
        <w:rPr>
          <w:rFonts w:ascii="Times New Roman" w:eastAsiaTheme="minorEastAsia" w:hAnsi="Times New Roman"/>
          <w:bCs/>
          <w:kern w:val="0"/>
          <w:szCs w:val="21"/>
        </w:rPr>
        <w:t>?</w:t>
      </w:r>
      <w:r w:rsidRPr="004675FE">
        <w:rPr>
          <w:rFonts w:ascii="Times New Roman" w:eastAsiaTheme="minorEastAsia" w:hAnsi="Times New Roman"/>
          <w:bCs/>
          <w:kern w:val="0"/>
          <w:szCs w:val="21"/>
        </w:rPr>
        <w:t>人家都已经说明了，你还刁难。</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司机说：公司规定，我不能违背：你既然这么好心，要不替老人把车费付了吧</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这位乘客后退，说：凭什么</w:t>
      </w:r>
      <w:r w:rsidRPr="004675FE">
        <w:rPr>
          <w:rFonts w:ascii="Times New Roman" w:eastAsiaTheme="minorEastAsia" w:hAnsi="Times New Roman"/>
          <w:bCs/>
          <w:kern w:val="0"/>
          <w:szCs w:val="21"/>
        </w:rPr>
        <w:t>?</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司机自己掏出钱来，替老人投了币。</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综合上述材料所引发的联想和感情，写一篇论说文。</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要求：</w:t>
      </w:r>
    </w:p>
    <w:p w:rsidR="004675FE" w:rsidRPr="004675FE" w:rsidRDefault="004675FE"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4675FE">
        <w:rPr>
          <w:rFonts w:ascii="Times New Roman" w:eastAsiaTheme="minorEastAsia" w:hAnsi="Times New Roman"/>
          <w:bCs/>
          <w:kern w:val="0"/>
          <w:szCs w:val="21"/>
        </w:rPr>
        <w:t>用规范的现代汉语写作</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角度自选，立意自定，标题自拟</w:t>
      </w:r>
      <w:r w:rsidR="00BE209F">
        <w:rPr>
          <w:rFonts w:ascii="Times New Roman" w:eastAsiaTheme="minorEastAsia" w:hAnsi="Times New Roman"/>
          <w:bCs/>
          <w:kern w:val="0"/>
          <w:szCs w:val="21"/>
        </w:rPr>
        <w:t>；</w:t>
      </w:r>
      <w:r w:rsidRPr="004675FE">
        <w:rPr>
          <w:rFonts w:ascii="Times New Roman" w:eastAsiaTheme="minorEastAsia" w:hAnsi="Times New Roman"/>
          <w:bCs/>
          <w:kern w:val="0"/>
          <w:szCs w:val="21"/>
        </w:rPr>
        <w:t>不少于</w:t>
      </w:r>
      <w:r w:rsidRPr="004675FE">
        <w:rPr>
          <w:rFonts w:ascii="Times New Roman" w:eastAsiaTheme="minorEastAsia" w:hAnsi="Times New Roman"/>
          <w:bCs/>
          <w:kern w:val="0"/>
          <w:szCs w:val="21"/>
        </w:rPr>
        <w:t>1000</w:t>
      </w:r>
      <w:r w:rsidRPr="004675FE">
        <w:rPr>
          <w:rFonts w:ascii="Times New Roman" w:eastAsiaTheme="minorEastAsia" w:hAnsi="Times New Roman"/>
          <w:bCs/>
          <w:kern w:val="0"/>
          <w:szCs w:val="21"/>
        </w:rPr>
        <w:t>字。</w:t>
      </w: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4675FE" w:rsidRDefault="00C74EB9" w:rsidP="004675FE">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C74EB9" w:rsidRDefault="00C74EB9" w:rsidP="00AA68B0">
      <w:pPr>
        <w:rPr>
          <w:rFonts w:ascii="Times New Roman" w:eastAsiaTheme="minorEastAsia" w:hAnsi="Times New Roman"/>
          <w:szCs w:val="21"/>
        </w:rPr>
      </w:pPr>
    </w:p>
    <w:sectPr w:rsidR="00C74EB9" w:rsidRPr="00C74EB9" w:rsidSect="00FE4055">
      <w:headerReference w:type="even" r:id="rId11"/>
      <w:headerReference w:type="default" r:id="rId12"/>
      <w:footerReference w:type="even" r:id="rId13"/>
      <w:footerReference w:type="default" r:id="rId14"/>
      <w:headerReference w:type="first" r:id="rId15"/>
      <w:footerReference w:type="first" r:id="rId16"/>
      <w:pgSz w:w="11906" w:h="16838"/>
      <w:pgMar w:top="1021" w:right="1134" w:bottom="1021" w:left="1474"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F0A" w:rsidRDefault="001B2F0A" w:rsidP="006E2BB7">
      <w:r>
        <w:separator/>
      </w:r>
    </w:p>
  </w:endnote>
  <w:endnote w:type="continuationSeparator" w:id="0">
    <w:p w:rsidR="001B2F0A" w:rsidRDefault="001B2F0A" w:rsidP="006E2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9E" w:rsidRDefault="00C316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882441"/>
      <w:docPartObj>
        <w:docPartGallery w:val="Page Numbers (Bottom of Page)"/>
        <w:docPartUnique/>
      </w:docPartObj>
    </w:sdtPr>
    <w:sdtEndPr/>
    <w:sdtContent>
      <w:p w:rsidR="00C611F0" w:rsidRDefault="00C611F0" w:rsidP="006F1A80">
        <w:pPr>
          <w:pStyle w:val="a5"/>
          <w:tabs>
            <w:tab w:val="clear" w:pos="8306"/>
            <w:tab w:val="right" w:pos="8505"/>
          </w:tabs>
          <w:ind w:firstLineChars="200" w:firstLine="360"/>
        </w:pPr>
      </w:p>
      <w:p w:rsidR="00C611F0" w:rsidRPr="00347D0D" w:rsidRDefault="006F1A80" w:rsidP="00D217BE">
        <w:pPr>
          <w:pStyle w:val="a5"/>
          <w:pBdr>
            <w:top w:val="single" w:sz="4" w:space="1" w:color="auto"/>
          </w:pBdr>
        </w:pPr>
        <w:r w:rsidRPr="00347D0D">
          <w:rPr>
            <w:rFonts w:hint="eastAsia"/>
          </w:rPr>
          <w:t>联创世华，好培训，好老师！</w:t>
        </w:r>
        <w:r w:rsidRPr="00347D0D">
          <w:rPr>
            <w:rFonts w:ascii="宋体" w:hAnsi="宋体" w:hint="eastAsia"/>
          </w:rPr>
          <w:t xml:space="preserve">                           </w:t>
        </w:r>
        <w:sdt>
          <w:sdtPr>
            <w:id w:val="-1504431178"/>
            <w:docPartObj>
              <w:docPartGallery w:val="Page Numbers (Bottom of Page)"/>
              <w:docPartUnique/>
            </w:docPartObj>
          </w:sdtPr>
          <w:sdtEndPr/>
          <w:sdtContent>
            <w:r w:rsidR="003E1956">
              <w:fldChar w:fldCharType="begin"/>
            </w:r>
            <w:r w:rsidR="003E1956">
              <w:instrText>PAGE   \* MERGEFORMAT</w:instrText>
            </w:r>
            <w:r w:rsidR="003E1956">
              <w:fldChar w:fldCharType="separate"/>
            </w:r>
            <w:r w:rsidR="00BE209F">
              <w:rPr>
                <w:noProof/>
              </w:rPr>
              <w:t>1</w:t>
            </w:r>
            <w:r w:rsidR="003E1956">
              <w:fldChar w:fldCharType="end"/>
            </w:r>
          </w:sdtContent>
        </w:sdt>
        <w:r w:rsidRPr="00347D0D">
          <w:rPr>
            <w:rFonts w:ascii="宋体" w:hAnsi="宋体" w:hint="eastAsia"/>
          </w:rPr>
          <w:t xml:space="preserve">  </w:t>
        </w:r>
        <w:r>
          <w:rPr>
            <w:rFonts w:hint="eastAsia"/>
            <w:sz w:val="21"/>
          </w:rPr>
          <w:t xml:space="preserve">                 </w:t>
        </w:r>
        <w:r w:rsidR="009F6FF3">
          <w:rPr>
            <w:rFonts w:hint="eastAsia"/>
            <w:sz w:val="21"/>
          </w:rPr>
          <w:t xml:space="preserve">  </w:t>
        </w:r>
        <w:r>
          <w:rPr>
            <w:rFonts w:hint="eastAsia"/>
            <w:sz w:val="21"/>
          </w:rPr>
          <w:t xml:space="preserve"> </w:t>
        </w:r>
        <w:r w:rsidR="009F6FF3" w:rsidRPr="003E1956">
          <w:rPr>
            <w:rFonts w:hint="eastAsia"/>
          </w:rPr>
          <w:t xml:space="preserve"> </w:t>
        </w:r>
        <w:r w:rsidRPr="003E1956">
          <w:rPr>
            <w:rFonts w:hint="eastAsia"/>
          </w:rPr>
          <w:t>联创教师：</w:t>
        </w:r>
        <w:r w:rsidR="009F6FF3" w:rsidRPr="003E1956">
          <w:t>jiaoshi.</w:t>
        </w:r>
        <w:r w:rsidR="003820D7">
          <w:rPr>
            <w:rFonts w:hint="eastAsia"/>
          </w:rPr>
          <w:t>L</w:t>
        </w:r>
        <w:r w:rsidR="009F6FF3" w:rsidRPr="003E1956">
          <w:t>gwy.net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9E" w:rsidRDefault="00C316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F0A" w:rsidRDefault="001B2F0A" w:rsidP="006E2BB7">
      <w:r>
        <w:separator/>
      </w:r>
    </w:p>
  </w:footnote>
  <w:footnote w:type="continuationSeparator" w:id="0">
    <w:p w:rsidR="001B2F0A" w:rsidRDefault="001B2F0A" w:rsidP="006E2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Default="001B2F0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80" o:spid="_x0000_s2059" type="#_x0000_t75" style="position:absolute;left:0;text-align:left;margin-left:0;margin-top:0;width:595.2pt;height:841.9pt;z-index:-251657216;mso-position-horizontal:center;mso-position-horizontal-relative:margin;mso-position-vertical:center;mso-position-vertical-relative:margin" o:allowincell="f">
          <v:imagedata r:id="rId1" o:title="联创教师水印"/>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Pr="006E2BB7" w:rsidRDefault="001B2F0A" w:rsidP="00B012E7">
    <w:pPr>
      <w:pStyle w:val="a4"/>
      <w:pBdr>
        <w:bottom w:val="none" w:sz="0" w:space="0" w:color="auto"/>
      </w:pBdr>
      <w:jc w:val="both"/>
      <w:rPr>
        <w:b/>
        <w:u w:val="single"/>
      </w:rPr>
    </w:pPr>
    <w:r>
      <w:rPr>
        <w:rFonts w:ascii="宋体" w:hAnsi="宋体"/>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81" o:spid="_x0000_s2060" type="#_x0000_t75" style="position:absolute;left:0;text-align:left;margin-left:0;margin-top:0;width:595.2pt;height:841.9pt;z-index:-251656192;mso-position-horizontal:center;mso-position-horizontal-relative:margin;mso-position-vertical:center;mso-position-vertical-relative:margin" o:allowincell="f">
          <v:imagedata r:id="rId1" o:title="联创教师水印"/>
          <w10:wrap anchorx="margin" anchory="margin"/>
        </v:shape>
      </w:pict>
    </w:r>
    <w:r w:rsidR="00C611F0" w:rsidRPr="00090C33">
      <w:rPr>
        <w:rFonts w:ascii="宋体" w:hAnsi="宋体" w:hint="eastAsia"/>
        <w:u w:val="single"/>
      </w:rPr>
      <w:t xml:space="preserve">联创世华，铸造人生辉煌！                                 </w:t>
    </w:r>
    <w:r w:rsidR="00C611F0">
      <w:rPr>
        <w:rFonts w:ascii="宋体" w:hAnsi="宋体" w:hint="eastAsia"/>
        <w:u w:val="single"/>
      </w:rPr>
      <w:t xml:space="preserve">   </w:t>
    </w:r>
    <w:r w:rsidR="00C611F0" w:rsidRPr="00090C33">
      <w:rPr>
        <w:rFonts w:ascii="宋体" w:hAnsi="宋体" w:hint="eastAsia"/>
        <w:u w:val="single"/>
      </w:rPr>
      <w:t xml:space="preserve">  </w:t>
    </w:r>
    <w:r w:rsidR="00C611F0">
      <w:rPr>
        <w:rFonts w:ascii="宋体" w:hAnsi="宋体" w:hint="eastAsia"/>
        <w:u w:val="single"/>
      </w:rPr>
      <w:t xml:space="preserve">                </w:t>
    </w:r>
    <w:r w:rsidR="00C611F0" w:rsidRPr="00090C33">
      <w:rPr>
        <w:rFonts w:ascii="宋体" w:hAnsi="宋体" w:hint="eastAsia"/>
        <w:u w:val="single"/>
      </w:rPr>
      <w:t>统一客服热线：</w:t>
    </w:r>
    <w:r w:rsidR="00C611F0" w:rsidRPr="00321954">
      <w:rPr>
        <w:rFonts w:ascii="宋体" w:hAnsi="宋体"/>
        <w:u w:val="single"/>
      </w:rPr>
      <w:t>400</w:t>
    </w:r>
    <w:r w:rsidR="00C611F0">
      <w:rPr>
        <w:rFonts w:ascii="宋体" w:hAnsi="宋体" w:hint="eastAsia"/>
        <w:u w:val="single"/>
      </w:rPr>
      <w:t xml:space="preserve"> </w:t>
    </w:r>
    <w:r w:rsidR="00C611F0" w:rsidRPr="00321954">
      <w:rPr>
        <w:rFonts w:ascii="宋体" w:hAnsi="宋体"/>
        <w:u w:val="single"/>
      </w:rPr>
      <w:t>110</w:t>
    </w:r>
    <w:r w:rsidR="00C611F0">
      <w:rPr>
        <w:rFonts w:ascii="宋体" w:hAnsi="宋体" w:hint="eastAsia"/>
        <w:u w:val="single"/>
      </w:rPr>
      <w:t xml:space="preserve"> </w:t>
    </w:r>
    <w:r w:rsidR="00C611F0" w:rsidRPr="00321954">
      <w:rPr>
        <w:rFonts w:ascii="宋体" w:hAnsi="宋体"/>
        <w:u w:val="single"/>
      </w:rPr>
      <w:t>5311</w:t>
    </w:r>
    <w:r w:rsidR="00C611F0">
      <w:rPr>
        <w:rFonts w:ascii="宋体" w:hAnsi="宋体" w:hint="eastAsia"/>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Default="001B2F0A">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79" o:spid="_x0000_s2058" type="#_x0000_t75" style="position:absolute;left:0;text-align:left;margin-left:0;margin-top:0;width:595.2pt;height:841.9pt;z-index:-251658240;mso-position-horizontal:center;mso-position-horizontal-relative:margin;mso-position-vertical:center;mso-position-vertical-relative:margin" o:allowincell="f">
          <v:imagedata r:id="rId1" o:title="联创教师水印"/>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B3E9EC"/>
    <w:multiLevelType w:val="singleLevel"/>
    <w:tmpl w:val="8CB3E9EC"/>
    <w:lvl w:ilvl="0">
      <w:start w:val="83"/>
      <w:numFmt w:val="decimal"/>
      <w:lvlText w:val="%1."/>
      <w:lvlJc w:val="left"/>
      <w:pPr>
        <w:tabs>
          <w:tab w:val="left" w:pos="312"/>
        </w:tabs>
      </w:pPr>
    </w:lvl>
  </w:abstractNum>
  <w:abstractNum w:abstractNumId="1">
    <w:nsid w:val="9B596A7B"/>
    <w:multiLevelType w:val="singleLevel"/>
    <w:tmpl w:val="9B596A7B"/>
    <w:lvl w:ilvl="0">
      <w:start w:val="1"/>
      <w:numFmt w:val="chineseCounting"/>
      <w:suff w:val="space"/>
      <w:lvlText w:val="第%1章"/>
      <w:lvlJc w:val="left"/>
      <w:rPr>
        <w:rFonts w:hint="eastAsia"/>
      </w:rPr>
    </w:lvl>
  </w:abstractNum>
  <w:abstractNum w:abstractNumId="2">
    <w:nsid w:val="2D7B7CA5"/>
    <w:multiLevelType w:val="multilevel"/>
    <w:tmpl w:val="2D7B7CA5"/>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39F81CC9"/>
    <w:multiLevelType w:val="multilevel"/>
    <w:tmpl w:val="39F81CC9"/>
    <w:lvl w:ilvl="0">
      <w:start w:val="1"/>
      <w:numFmt w:val="japaneseCounting"/>
      <w:lvlText w:val="%1、"/>
      <w:lvlJc w:val="left"/>
      <w:pPr>
        <w:ind w:left="825" w:hanging="420"/>
      </w:pPr>
      <w:rPr>
        <w:rFonts w:cs="Times New Roman" w:hint="default"/>
      </w:rPr>
    </w:lvl>
    <w:lvl w:ilvl="1">
      <w:start w:val="1"/>
      <w:numFmt w:val="lowerLetter"/>
      <w:lvlText w:val="%2)"/>
      <w:lvlJc w:val="left"/>
      <w:pPr>
        <w:ind w:left="1245" w:hanging="420"/>
      </w:pPr>
      <w:rPr>
        <w:rFonts w:cs="Times New Roman"/>
      </w:rPr>
    </w:lvl>
    <w:lvl w:ilvl="2">
      <w:start w:val="1"/>
      <w:numFmt w:val="lowerRoman"/>
      <w:lvlText w:val="%3."/>
      <w:lvlJc w:val="right"/>
      <w:pPr>
        <w:ind w:left="1665" w:hanging="420"/>
      </w:pPr>
      <w:rPr>
        <w:rFonts w:cs="Times New Roman"/>
      </w:rPr>
    </w:lvl>
    <w:lvl w:ilvl="3">
      <w:start w:val="1"/>
      <w:numFmt w:val="decimal"/>
      <w:lvlText w:val="%4."/>
      <w:lvlJc w:val="left"/>
      <w:pPr>
        <w:ind w:left="2085" w:hanging="420"/>
      </w:pPr>
      <w:rPr>
        <w:rFonts w:cs="Times New Roman"/>
      </w:rPr>
    </w:lvl>
    <w:lvl w:ilvl="4">
      <w:start w:val="1"/>
      <w:numFmt w:val="lowerLetter"/>
      <w:lvlText w:val="%5)"/>
      <w:lvlJc w:val="left"/>
      <w:pPr>
        <w:ind w:left="2505" w:hanging="420"/>
      </w:pPr>
      <w:rPr>
        <w:rFonts w:cs="Times New Roman"/>
      </w:rPr>
    </w:lvl>
    <w:lvl w:ilvl="5">
      <w:start w:val="1"/>
      <w:numFmt w:val="lowerRoman"/>
      <w:lvlText w:val="%6."/>
      <w:lvlJc w:val="right"/>
      <w:pPr>
        <w:ind w:left="2925" w:hanging="420"/>
      </w:pPr>
      <w:rPr>
        <w:rFonts w:cs="Times New Roman"/>
      </w:rPr>
    </w:lvl>
    <w:lvl w:ilvl="6">
      <w:start w:val="1"/>
      <w:numFmt w:val="decimal"/>
      <w:lvlText w:val="%7."/>
      <w:lvlJc w:val="left"/>
      <w:pPr>
        <w:ind w:left="3345" w:hanging="420"/>
      </w:pPr>
      <w:rPr>
        <w:rFonts w:cs="Times New Roman"/>
      </w:rPr>
    </w:lvl>
    <w:lvl w:ilvl="7">
      <w:start w:val="1"/>
      <w:numFmt w:val="lowerLetter"/>
      <w:lvlText w:val="%8)"/>
      <w:lvlJc w:val="left"/>
      <w:pPr>
        <w:ind w:left="3765" w:hanging="420"/>
      </w:pPr>
      <w:rPr>
        <w:rFonts w:cs="Times New Roman"/>
      </w:rPr>
    </w:lvl>
    <w:lvl w:ilvl="8">
      <w:start w:val="1"/>
      <w:numFmt w:val="lowerRoman"/>
      <w:lvlText w:val="%9."/>
      <w:lvlJc w:val="right"/>
      <w:pPr>
        <w:ind w:left="4185" w:hanging="420"/>
      </w:pPr>
      <w:rPr>
        <w:rFonts w:cs="Times New Roman"/>
      </w:rPr>
    </w:lvl>
  </w:abstractNum>
  <w:abstractNum w:abstractNumId="4">
    <w:nsid w:val="54325145"/>
    <w:multiLevelType w:val="singleLevel"/>
    <w:tmpl w:val="54325145"/>
    <w:lvl w:ilvl="0">
      <w:start w:val="1"/>
      <w:numFmt w:val="decimal"/>
      <w:suff w:val="nothing"/>
      <w:lvlText w:val="%1、"/>
      <w:lvlJc w:val="left"/>
    </w:lvl>
  </w:abstractNum>
  <w:abstractNum w:abstractNumId="5">
    <w:nsid w:val="54325608"/>
    <w:multiLevelType w:val="singleLevel"/>
    <w:tmpl w:val="54325608"/>
    <w:lvl w:ilvl="0">
      <w:start w:val="1"/>
      <w:numFmt w:val="decimal"/>
      <w:suff w:val="nothing"/>
      <w:lvlText w:val="%1、"/>
      <w:lvlJc w:val="left"/>
    </w:lvl>
  </w:abstractNum>
  <w:abstractNum w:abstractNumId="6">
    <w:nsid w:val="54544457"/>
    <w:multiLevelType w:val="singleLevel"/>
    <w:tmpl w:val="54544457"/>
    <w:lvl w:ilvl="0">
      <w:start w:val="1"/>
      <w:numFmt w:val="decimal"/>
      <w:suff w:val="nothing"/>
      <w:lvlText w:val="%1、"/>
      <w:lvlJc w:val="left"/>
    </w:lvl>
  </w:abstractNum>
  <w:abstractNum w:abstractNumId="7">
    <w:nsid w:val="5462D682"/>
    <w:multiLevelType w:val="singleLevel"/>
    <w:tmpl w:val="5462D682"/>
    <w:lvl w:ilvl="0">
      <w:start w:val="1"/>
      <w:numFmt w:val="decimal"/>
      <w:suff w:val="nothing"/>
      <w:lvlText w:val="%1、"/>
      <w:lvlJc w:val="left"/>
    </w:lvl>
  </w:abstractNum>
  <w:num w:numId="1">
    <w:abstractNumId w:val="2"/>
  </w:num>
  <w:num w:numId="2">
    <w:abstractNumId w:val="4"/>
  </w:num>
  <w:num w:numId="3">
    <w:abstractNumId w:val="5"/>
  </w:num>
  <w:num w:numId="4">
    <w:abstractNumId w:val="6"/>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B7"/>
    <w:rsid w:val="0000029D"/>
    <w:rsid w:val="00003454"/>
    <w:rsid w:val="0001299B"/>
    <w:rsid w:val="00031DBC"/>
    <w:rsid w:val="0006485C"/>
    <w:rsid w:val="000A31F2"/>
    <w:rsid w:val="000C4856"/>
    <w:rsid w:val="000C5FE9"/>
    <w:rsid w:val="000D4AD8"/>
    <w:rsid w:val="00130275"/>
    <w:rsid w:val="001339B1"/>
    <w:rsid w:val="0015586C"/>
    <w:rsid w:val="00157839"/>
    <w:rsid w:val="00182777"/>
    <w:rsid w:val="001A3512"/>
    <w:rsid w:val="001B2F0A"/>
    <w:rsid w:val="0020258E"/>
    <w:rsid w:val="002127F7"/>
    <w:rsid w:val="00225897"/>
    <w:rsid w:val="002753CC"/>
    <w:rsid w:val="002B2FD1"/>
    <w:rsid w:val="002C2375"/>
    <w:rsid w:val="00317561"/>
    <w:rsid w:val="00321954"/>
    <w:rsid w:val="00323896"/>
    <w:rsid w:val="003307BA"/>
    <w:rsid w:val="00347D0D"/>
    <w:rsid w:val="0036044B"/>
    <w:rsid w:val="003611EE"/>
    <w:rsid w:val="003820D7"/>
    <w:rsid w:val="00397455"/>
    <w:rsid w:val="003A1DF3"/>
    <w:rsid w:val="003D5857"/>
    <w:rsid w:val="003D77BD"/>
    <w:rsid w:val="003E1956"/>
    <w:rsid w:val="00402080"/>
    <w:rsid w:val="0041662F"/>
    <w:rsid w:val="00417383"/>
    <w:rsid w:val="00444CDF"/>
    <w:rsid w:val="004675FE"/>
    <w:rsid w:val="004B551F"/>
    <w:rsid w:val="004D24A4"/>
    <w:rsid w:val="00533ADC"/>
    <w:rsid w:val="0053593A"/>
    <w:rsid w:val="0054242A"/>
    <w:rsid w:val="00557CD2"/>
    <w:rsid w:val="00577507"/>
    <w:rsid w:val="005B0852"/>
    <w:rsid w:val="005C0981"/>
    <w:rsid w:val="006032DD"/>
    <w:rsid w:val="00606A75"/>
    <w:rsid w:val="006119E9"/>
    <w:rsid w:val="00625051"/>
    <w:rsid w:val="00627547"/>
    <w:rsid w:val="006715B6"/>
    <w:rsid w:val="00675548"/>
    <w:rsid w:val="00686D13"/>
    <w:rsid w:val="006E2BB7"/>
    <w:rsid w:val="006F1A80"/>
    <w:rsid w:val="007123AD"/>
    <w:rsid w:val="00795379"/>
    <w:rsid w:val="007B37C4"/>
    <w:rsid w:val="007D1076"/>
    <w:rsid w:val="00803565"/>
    <w:rsid w:val="008357D1"/>
    <w:rsid w:val="008476AE"/>
    <w:rsid w:val="00864171"/>
    <w:rsid w:val="008B2B2A"/>
    <w:rsid w:val="00932A0D"/>
    <w:rsid w:val="00954CDF"/>
    <w:rsid w:val="00972212"/>
    <w:rsid w:val="009B64E0"/>
    <w:rsid w:val="009F6FF3"/>
    <w:rsid w:val="00A44260"/>
    <w:rsid w:val="00A73EFC"/>
    <w:rsid w:val="00AA68B0"/>
    <w:rsid w:val="00AD376D"/>
    <w:rsid w:val="00AE6061"/>
    <w:rsid w:val="00B012E7"/>
    <w:rsid w:val="00B02F74"/>
    <w:rsid w:val="00B13430"/>
    <w:rsid w:val="00B67CC0"/>
    <w:rsid w:val="00B877CF"/>
    <w:rsid w:val="00BE209F"/>
    <w:rsid w:val="00C3169E"/>
    <w:rsid w:val="00C419F5"/>
    <w:rsid w:val="00C611F0"/>
    <w:rsid w:val="00C61BD2"/>
    <w:rsid w:val="00C74EB9"/>
    <w:rsid w:val="00C76E82"/>
    <w:rsid w:val="00CA5E87"/>
    <w:rsid w:val="00CA7740"/>
    <w:rsid w:val="00CB66E3"/>
    <w:rsid w:val="00CF7D43"/>
    <w:rsid w:val="00D02981"/>
    <w:rsid w:val="00D217BE"/>
    <w:rsid w:val="00D27D0C"/>
    <w:rsid w:val="00DA324A"/>
    <w:rsid w:val="00DB5291"/>
    <w:rsid w:val="00DD129B"/>
    <w:rsid w:val="00E11287"/>
    <w:rsid w:val="00E33CE4"/>
    <w:rsid w:val="00E366C5"/>
    <w:rsid w:val="00E5508C"/>
    <w:rsid w:val="00E56F42"/>
    <w:rsid w:val="00ED3BC6"/>
    <w:rsid w:val="00FA1184"/>
    <w:rsid w:val="00FA4359"/>
    <w:rsid w:val="00FB2E53"/>
    <w:rsid w:val="00FD421B"/>
    <w:rsid w:val="00FE211B"/>
    <w:rsid w:val="00FE4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B7"/>
    <w:pPr>
      <w:widowControl w:val="0"/>
      <w:jc w:val="both"/>
    </w:pPr>
    <w:rPr>
      <w:rFonts w:ascii="Calibri" w:eastAsia="宋体" w:hAnsi="Calibri" w:cs="Times New Roman"/>
    </w:rPr>
  </w:style>
  <w:style w:type="paragraph" w:styleId="1">
    <w:name w:val="heading 1"/>
    <w:basedOn w:val="a"/>
    <w:next w:val="a"/>
    <w:link w:val="1Char"/>
    <w:uiPriority w:val="9"/>
    <w:qFormat/>
    <w:rsid w:val="006E2BB7"/>
    <w:pPr>
      <w:keepNext/>
      <w:keepLines/>
      <w:spacing w:before="340" w:after="330" w:line="578" w:lineRule="auto"/>
      <w:jc w:val="center"/>
      <w:outlineLvl w:val="0"/>
    </w:pPr>
    <w:rPr>
      <w:b/>
      <w:bCs/>
      <w:kern w:val="44"/>
      <w:sz w:val="32"/>
      <w:szCs w:val="44"/>
    </w:rPr>
  </w:style>
  <w:style w:type="paragraph" w:styleId="2">
    <w:name w:val="heading 2"/>
    <w:basedOn w:val="a0"/>
    <w:next w:val="a"/>
    <w:link w:val="2Char"/>
    <w:uiPriority w:val="9"/>
    <w:unhideWhenUsed/>
    <w:qFormat/>
    <w:rsid w:val="00FA4359"/>
    <w:pPr>
      <w:ind w:left="1080" w:firstLineChars="0" w:hanging="1080"/>
      <w:jc w:val="center"/>
      <w:outlineLvl w:val="1"/>
    </w:pPr>
    <w:rPr>
      <w:rFonts w:ascii="宋体" w:hAnsi="宋体"/>
      <w:b/>
      <w:sz w:val="28"/>
      <w:szCs w:val="30"/>
    </w:rPr>
  </w:style>
  <w:style w:type="paragraph" w:styleId="3">
    <w:name w:val="heading 3"/>
    <w:basedOn w:val="a"/>
    <w:next w:val="a"/>
    <w:link w:val="3Char"/>
    <w:uiPriority w:val="9"/>
    <w:unhideWhenUsed/>
    <w:qFormat/>
    <w:rsid w:val="00444CDF"/>
    <w:pPr>
      <w:keepNext/>
      <w:keepLines/>
      <w:spacing w:before="260" w:after="260" w:line="416" w:lineRule="auto"/>
      <w:jc w:val="center"/>
      <w:outlineLvl w:val="2"/>
    </w:pPr>
    <w:rPr>
      <w:b/>
      <w:bCs/>
      <w:sz w:val="28"/>
      <w:szCs w:val="32"/>
    </w:rPr>
  </w:style>
  <w:style w:type="paragraph" w:styleId="4">
    <w:name w:val="heading 4"/>
    <w:basedOn w:val="a"/>
    <w:next w:val="a"/>
    <w:link w:val="4Char"/>
    <w:uiPriority w:val="9"/>
    <w:semiHidden/>
    <w:unhideWhenUsed/>
    <w:qFormat/>
    <w:rsid w:val="004020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6E2BB7"/>
    <w:rPr>
      <w:rFonts w:ascii="Calibri" w:eastAsia="宋体" w:hAnsi="Calibri" w:cs="Times New Roman"/>
      <w:b/>
      <w:bCs/>
      <w:kern w:val="44"/>
      <w:sz w:val="32"/>
      <w:szCs w:val="44"/>
    </w:rPr>
  </w:style>
  <w:style w:type="character" w:customStyle="1" w:styleId="2Char">
    <w:name w:val="标题 2 Char"/>
    <w:basedOn w:val="a1"/>
    <w:link w:val="2"/>
    <w:uiPriority w:val="9"/>
    <w:qFormat/>
    <w:rsid w:val="00FA4359"/>
    <w:rPr>
      <w:rFonts w:ascii="宋体" w:eastAsia="宋体" w:hAnsi="宋体" w:cs="Times New Roman"/>
      <w:b/>
      <w:sz w:val="28"/>
      <w:szCs w:val="30"/>
    </w:rPr>
  </w:style>
  <w:style w:type="paragraph" w:styleId="a0">
    <w:name w:val="List Paragraph"/>
    <w:basedOn w:val="a"/>
    <w:uiPriority w:val="34"/>
    <w:qFormat/>
    <w:rsid w:val="006E2BB7"/>
    <w:pPr>
      <w:ind w:firstLineChars="200" w:firstLine="420"/>
    </w:pPr>
  </w:style>
  <w:style w:type="paragraph" w:styleId="a4">
    <w:name w:val="header"/>
    <w:basedOn w:val="a"/>
    <w:link w:val="Char"/>
    <w:unhideWhenUsed/>
    <w:rsid w:val="006E2B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E2BB7"/>
    <w:rPr>
      <w:rFonts w:ascii="Calibri" w:eastAsia="宋体" w:hAnsi="Calibri" w:cs="Times New Roman"/>
      <w:sz w:val="18"/>
      <w:szCs w:val="18"/>
    </w:rPr>
  </w:style>
  <w:style w:type="paragraph" w:styleId="a5">
    <w:name w:val="footer"/>
    <w:basedOn w:val="a"/>
    <w:link w:val="Char0"/>
    <w:unhideWhenUsed/>
    <w:qFormat/>
    <w:rsid w:val="006E2BB7"/>
    <w:pPr>
      <w:tabs>
        <w:tab w:val="center" w:pos="4153"/>
        <w:tab w:val="right" w:pos="8306"/>
      </w:tabs>
      <w:snapToGrid w:val="0"/>
      <w:jc w:val="left"/>
    </w:pPr>
    <w:rPr>
      <w:sz w:val="18"/>
      <w:szCs w:val="18"/>
    </w:rPr>
  </w:style>
  <w:style w:type="character" w:customStyle="1" w:styleId="Char0">
    <w:name w:val="页脚 Char"/>
    <w:basedOn w:val="a1"/>
    <w:link w:val="a5"/>
    <w:qFormat/>
    <w:rsid w:val="006E2BB7"/>
    <w:rPr>
      <w:rFonts w:ascii="Calibri" w:eastAsia="宋体" w:hAnsi="Calibri" w:cs="Times New Roman"/>
      <w:sz w:val="18"/>
      <w:szCs w:val="18"/>
    </w:rPr>
  </w:style>
  <w:style w:type="character" w:styleId="a6">
    <w:name w:val="Hyperlink"/>
    <w:uiPriority w:val="99"/>
    <w:unhideWhenUsed/>
    <w:rsid w:val="006E2BB7"/>
    <w:rPr>
      <w:color w:val="0000FF"/>
      <w:u w:val="single"/>
    </w:rPr>
  </w:style>
  <w:style w:type="character" w:customStyle="1" w:styleId="3Char">
    <w:name w:val="标题 3 Char"/>
    <w:basedOn w:val="a1"/>
    <w:link w:val="3"/>
    <w:uiPriority w:val="9"/>
    <w:rsid w:val="00444CDF"/>
    <w:rPr>
      <w:rFonts w:ascii="Calibri" w:eastAsia="宋体" w:hAnsi="Calibri" w:cs="Times New Roman"/>
      <w:b/>
      <w:bCs/>
      <w:sz w:val="28"/>
      <w:szCs w:val="32"/>
    </w:rPr>
  </w:style>
  <w:style w:type="paragraph" w:styleId="20">
    <w:name w:val="toc 2"/>
    <w:basedOn w:val="a"/>
    <w:next w:val="a"/>
    <w:uiPriority w:val="39"/>
    <w:rsid w:val="00FE4055"/>
    <w:pPr>
      <w:ind w:leftChars="200" w:left="420"/>
    </w:pPr>
    <w:rPr>
      <w:rFonts w:ascii="Times New Roman" w:hAnsi="Times New Roman"/>
      <w:szCs w:val="20"/>
    </w:rPr>
  </w:style>
  <w:style w:type="paragraph" w:styleId="TOC">
    <w:name w:val="TOC Heading"/>
    <w:basedOn w:val="1"/>
    <w:next w:val="a"/>
    <w:uiPriority w:val="39"/>
    <w:qFormat/>
    <w:rsid w:val="00FE4055"/>
    <w:pPr>
      <w:widowControl/>
      <w:spacing w:before="480" w:after="0" w:line="276" w:lineRule="auto"/>
      <w:jc w:val="left"/>
      <w:outlineLvl w:val="9"/>
    </w:pPr>
    <w:rPr>
      <w:rFonts w:ascii="Cambria" w:hAnsi="Cambria"/>
      <w:color w:val="365F91"/>
      <w:kern w:val="0"/>
      <w:sz w:val="28"/>
      <w:szCs w:val="28"/>
      <w:lang w:val="x-none" w:eastAsia="x-none"/>
    </w:rPr>
  </w:style>
  <w:style w:type="paragraph" w:styleId="30">
    <w:name w:val="toc 3"/>
    <w:basedOn w:val="a"/>
    <w:next w:val="a"/>
    <w:autoRedefine/>
    <w:uiPriority w:val="39"/>
    <w:unhideWhenUsed/>
    <w:rsid w:val="00FB2E53"/>
    <w:pPr>
      <w:ind w:leftChars="400" w:left="840"/>
    </w:pPr>
  </w:style>
  <w:style w:type="character" w:styleId="a7">
    <w:name w:val="Strong"/>
    <w:qFormat/>
    <w:rsid w:val="00606A75"/>
    <w:rPr>
      <w:b/>
      <w:bCs/>
    </w:rPr>
  </w:style>
  <w:style w:type="paragraph" w:styleId="a8">
    <w:name w:val="Normal (Web)"/>
    <w:basedOn w:val="a"/>
    <w:uiPriority w:val="99"/>
    <w:qFormat/>
    <w:rsid w:val="00606A75"/>
    <w:pPr>
      <w:widowControl/>
      <w:spacing w:before="100" w:beforeAutospacing="1" w:after="100" w:afterAutospacing="1"/>
      <w:jc w:val="left"/>
    </w:pPr>
    <w:rPr>
      <w:rFonts w:ascii="宋体" w:hAnsi="宋体" w:hint="eastAsia"/>
      <w:sz w:val="24"/>
      <w:szCs w:val="24"/>
    </w:rPr>
  </w:style>
  <w:style w:type="paragraph" w:styleId="a9">
    <w:name w:val="Plain Text"/>
    <w:basedOn w:val="a"/>
    <w:link w:val="Char1"/>
    <w:qFormat/>
    <w:rsid w:val="00C611F0"/>
    <w:pPr>
      <w:widowControl/>
      <w:spacing w:line="360" w:lineRule="auto"/>
      <w:jc w:val="left"/>
    </w:pPr>
    <w:rPr>
      <w:rFonts w:ascii="宋体" w:eastAsia="Times New Roman" w:hAnsi="宋体" w:cs="宋体"/>
      <w:bCs/>
      <w:kern w:val="0"/>
      <w:sz w:val="24"/>
      <w:szCs w:val="24"/>
    </w:rPr>
  </w:style>
  <w:style w:type="character" w:customStyle="1" w:styleId="Char1">
    <w:name w:val="纯文本 Char"/>
    <w:basedOn w:val="a1"/>
    <w:link w:val="a9"/>
    <w:rsid w:val="00C611F0"/>
    <w:rPr>
      <w:rFonts w:ascii="宋体" w:eastAsia="Times New Roman" w:hAnsi="宋体" w:cs="宋体"/>
      <w:bCs/>
      <w:kern w:val="0"/>
      <w:sz w:val="24"/>
      <w:szCs w:val="24"/>
    </w:rPr>
  </w:style>
  <w:style w:type="paragraph" w:customStyle="1" w:styleId="10">
    <w:name w:val="列出段落1"/>
    <w:basedOn w:val="a"/>
    <w:qFormat/>
    <w:rsid w:val="00C611F0"/>
    <w:pPr>
      <w:widowControl/>
      <w:ind w:firstLineChars="200" w:firstLine="420"/>
      <w:jc w:val="left"/>
    </w:pPr>
    <w:rPr>
      <w:rFonts w:eastAsiaTheme="minorEastAsia"/>
      <w:kern w:val="0"/>
      <w:sz w:val="24"/>
    </w:rPr>
  </w:style>
  <w:style w:type="paragraph" w:styleId="11">
    <w:name w:val="toc 1"/>
    <w:basedOn w:val="a"/>
    <w:next w:val="a"/>
    <w:autoRedefine/>
    <w:uiPriority w:val="39"/>
    <w:unhideWhenUsed/>
    <w:rsid w:val="00C61BD2"/>
  </w:style>
  <w:style w:type="character" w:customStyle="1" w:styleId="Char10">
    <w:name w:val="页脚 Char1"/>
    <w:rsid w:val="00347D0D"/>
    <w:rPr>
      <w:kern w:val="2"/>
      <w:sz w:val="18"/>
      <w:szCs w:val="18"/>
    </w:rPr>
  </w:style>
  <w:style w:type="character" w:customStyle="1" w:styleId="4Char">
    <w:name w:val="标题 4 Char"/>
    <w:basedOn w:val="a1"/>
    <w:link w:val="4"/>
    <w:uiPriority w:val="9"/>
    <w:semiHidden/>
    <w:rsid w:val="00402080"/>
    <w:rPr>
      <w:rFonts w:asciiTheme="majorHAnsi" w:eastAsiaTheme="majorEastAsia" w:hAnsiTheme="majorHAnsi" w:cstheme="majorBidi"/>
      <w:b/>
      <w:bCs/>
      <w:sz w:val="28"/>
      <w:szCs w:val="28"/>
    </w:rPr>
  </w:style>
  <w:style w:type="paragraph" w:styleId="aa">
    <w:name w:val="Balloon Text"/>
    <w:basedOn w:val="a"/>
    <w:link w:val="Char2"/>
    <w:unhideWhenUsed/>
    <w:rsid w:val="00444CDF"/>
    <w:rPr>
      <w:sz w:val="18"/>
      <w:szCs w:val="18"/>
    </w:rPr>
  </w:style>
  <w:style w:type="character" w:customStyle="1" w:styleId="Char2">
    <w:name w:val="批注框文本 Char"/>
    <w:basedOn w:val="a1"/>
    <w:link w:val="aa"/>
    <w:rsid w:val="00444CDF"/>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B7"/>
    <w:pPr>
      <w:widowControl w:val="0"/>
      <w:jc w:val="both"/>
    </w:pPr>
    <w:rPr>
      <w:rFonts w:ascii="Calibri" w:eastAsia="宋体" w:hAnsi="Calibri" w:cs="Times New Roman"/>
    </w:rPr>
  </w:style>
  <w:style w:type="paragraph" w:styleId="1">
    <w:name w:val="heading 1"/>
    <w:basedOn w:val="a"/>
    <w:next w:val="a"/>
    <w:link w:val="1Char"/>
    <w:uiPriority w:val="9"/>
    <w:qFormat/>
    <w:rsid w:val="006E2BB7"/>
    <w:pPr>
      <w:keepNext/>
      <w:keepLines/>
      <w:spacing w:before="340" w:after="330" w:line="578" w:lineRule="auto"/>
      <w:jc w:val="center"/>
      <w:outlineLvl w:val="0"/>
    </w:pPr>
    <w:rPr>
      <w:b/>
      <w:bCs/>
      <w:kern w:val="44"/>
      <w:sz w:val="32"/>
      <w:szCs w:val="44"/>
    </w:rPr>
  </w:style>
  <w:style w:type="paragraph" w:styleId="2">
    <w:name w:val="heading 2"/>
    <w:basedOn w:val="a0"/>
    <w:next w:val="a"/>
    <w:link w:val="2Char"/>
    <w:uiPriority w:val="9"/>
    <w:unhideWhenUsed/>
    <w:qFormat/>
    <w:rsid w:val="00FA4359"/>
    <w:pPr>
      <w:ind w:left="1080" w:firstLineChars="0" w:hanging="1080"/>
      <w:jc w:val="center"/>
      <w:outlineLvl w:val="1"/>
    </w:pPr>
    <w:rPr>
      <w:rFonts w:ascii="宋体" w:hAnsi="宋体"/>
      <w:b/>
      <w:sz w:val="28"/>
      <w:szCs w:val="30"/>
    </w:rPr>
  </w:style>
  <w:style w:type="paragraph" w:styleId="3">
    <w:name w:val="heading 3"/>
    <w:basedOn w:val="a"/>
    <w:next w:val="a"/>
    <w:link w:val="3Char"/>
    <w:uiPriority w:val="9"/>
    <w:unhideWhenUsed/>
    <w:qFormat/>
    <w:rsid w:val="00444CDF"/>
    <w:pPr>
      <w:keepNext/>
      <w:keepLines/>
      <w:spacing w:before="260" w:after="260" w:line="416" w:lineRule="auto"/>
      <w:jc w:val="center"/>
      <w:outlineLvl w:val="2"/>
    </w:pPr>
    <w:rPr>
      <w:b/>
      <w:bCs/>
      <w:sz w:val="28"/>
      <w:szCs w:val="32"/>
    </w:rPr>
  </w:style>
  <w:style w:type="paragraph" w:styleId="4">
    <w:name w:val="heading 4"/>
    <w:basedOn w:val="a"/>
    <w:next w:val="a"/>
    <w:link w:val="4Char"/>
    <w:uiPriority w:val="9"/>
    <w:semiHidden/>
    <w:unhideWhenUsed/>
    <w:qFormat/>
    <w:rsid w:val="004020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6E2BB7"/>
    <w:rPr>
      <w:rFonts w:ascii="Calibri" w:eastAsia="宋体" w:hAnsi="Calibri" w:cs="Times New Roman"/>
      <w:b/>
      <w:bCs/>
      <w:kern w:val="44"/>
      <w:sz w:val="32"/>
      <w:szCs w:val="44"/>
    </w:rPr>
  </w:style>
  <w:style w:type="character" w:customStyle="1" w:styleId="2Char">
    <w:name w:val="标题 2 Char"/>
    <w:basedOn w:val="a1"/>
    <w:link w:val="2"/>
    <w:uiPriority w:val="9"/>
    <w:qFormat/>
    <w:rsid w:val="00FA4359"/>
    <w:rPr>
      <w:rFonts w:ascii="宋体" w:eastAsia="宋体" w:hAnsi="宋体" w:cs="Times New Roman"/>
      <w:b/>
      <w:sz w:val="28"/>
      <w:szCs w:val="30"/>
    </w:rPr>
  </w:style>
  <w:style w:type="paragraph" w:styleId="a0">
    <w:name w:val="List Paragraph"/>
    <w:basedOn w:val="a"/>
    <w:uiPriority w:val="34"/>
    <w:qFormat/>
    <w:rsid w:val="006E2BB7"/>
    <w:pPr>
      <w:ind w:firstLineChars="200" w:firstLine="420"/>
    </w:pPr>
  </w:style>
  <w:style w:type="paragraph" w:styleId="a4">
    <w:name w:val="header"/>
    <w:basedOn w:val="a"/>
    <w:link w:val="Char"/>
    <w:unhideWhenUsed/>
    <w:rsid w:val="006E2B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E2BB7"/>
    <w:rPr>
      <w:rFonts w:ascii="Calibri" w:eastAsia="宋体" w:hAnsi="Calibri" w:cs="Times New Roman"/>
      <w:sz w:val="18"/>
      <w:szCs w:val="18"/>
    </w:rPr>
  </w:style>
  <w:style w:type="paragraph" w:styleId="a5">
    <w:name w:val="footer"/>
    <w:basedOn w:val="a"/>
    <w:link w:val="Char0"/>
    <w:unhideWhenUsed/>
    <w:qFormat/>
    <w:rsid w:val="006E2BB7"/>
    <w:pPr>
      <w:tabs>
        <w:tab w:val="center" w:pos="4153"/>
        <w:tab w:val="right" w:pos="8306"/>
      </w:tabs>
      <w:snapToGrid w:val="0"/>
      <w:jc w:val="left"/>
    </w:pPr>
    <w:rPr>
      <w:sz w:val="18"/>
      <w:szCs w:val="18"/>
    </w:rPr>
  </w:style>
  <w:style w:type="character" w:customStyle="1" w:styleId="Char0">
    <w:name w:val="页脚 Char"/>
    <w:basedOn w:val="a1"/>
    <w:link w:val="a5"/>
    <w:qFormat/>
    <w:rsid w:val="006E2BB7"/>
    <w:rPr>
      <w:rFonts w:ascii="Calibri" w:eastAsia="宋体" w:hAnsi="Calibri" w:cs="Times New Roman"/>
      <w:sz w:val="18"/>
      <w:szCs w:val="18"/>
    </w:rPr>
  </w:style>
  <w:style w:type="character" w:styleId="a6">
    <w:name w:val="Hyperlink"/>
    <w:uiPriority w:val="99"/>
    <w:unhideWhenUsed/>
    <w:rsid w:val="006E2BB7"/>
    <w:rPr>
      <w:color w:val="0000FF"/>
      <w:u w:val="single"/>
    </w:rPr>
  </w:style>
  <w:style w:type="character" w:customStyle="1" w:styleId="3Char">
    <w:name w:val="标题 3 Char"/>
    <w:basedOn w:val="a1"/>
    <w:link w:val="3"/>
    <w:uiPriority w:val="9"/>
    <w:rsid w:val="00444CDF"/>
    <w:rPr>
      <w:rFonts w:ascii="Calibri" w:eastAsia="宋体" w:hAnsi="Calibri" w:cs="Times New Roman"/>
      <w:b/>
      <w:bCs/>
      <w:sz w:val="28"/>
      <w:szCs w:val="32"/>
    </w:rPr>
  </w:style>
  <w:style w:type="paragraph" w:styleId="20">
    <w:name w:val="toc 2"/>
    <w:basedOn w:val="a"/>
    <w:next w:val="a"/>
    <w:uiPriority w:val="39"/>
    <w:rsid w:val="00FE4055"/>
    <w:pPr>
      <w:ind w:leftChars="200" w:left="420"/>
    </w:pPr>
    <w:rPr>
      <w:rFonts w:ascii="Times New Roman" w:hAnsi="Times New Roman"/>
      <w:szCs w:val="20"/>
    </w:rPr>
  </w:style>
  <w:style w:type="paragraph" w:styleId="TOC">
    <w:name w:val="TOC Heading"/>
    <w:basedOn w:val="1"/>
    <w:next w:val="a"/>
    <w:uiPriority w:val="39"/>
    <w:qFormat/>
    <w:rsid w:val="00FE4055"/>
    <w:pPr>
      <w:widowControl/>
      <w:spacing w:before="480" w:after="0" w:line="276" w:lineRule="auto"/>
      <w:jc w:val="left"/>
      <w:outlineLvl w:val="9"/>
    </w:pPr>
    <w:rPr>
      <w:rFonts w:ascii="Cambria" w:hAnsi="Cambria"/>
      <w:color w:val="365F91"/>
      <w:kern w:val="0"/>
      <w:sz w:val="28"/>
      <w:szCs w:val="28"/>
      <w:lang w:val="x-none" w:eastAsia="x-none"/>
    </w:rPr>
  </w:style>
  <w:style w:type="paragraph" w:styleId="30">
    <w:name w:val="toc 3"/>
    <w:basedOn w:val="a"/>
    <w:next w:val="a"/>
    <w:autoRedefine/>
    <w:uiPriority w:val="39"/>
    <w:unhideWhenUsed/>
    <w:rsid w:val="00FB2E53"/>
    <w:pPr>
      <w:ind w:leftChars="400" w:left="840"/>
    </w:pPr>
  </w:style>
  <w:style w:type="character" w:styleId="a7">
    <w:name w:val="Strong"/>
    <w:qFormat/>
    <w:rsid w:val="00606A75"/>
    <w:rPr>
      <w:b/>
      <w:bCs/>
    </w:rPr>
  </w:style>
  <w:style w:type="paragraph" w:styleId="a8">
    <w:name w:val="Normal (Web)"/>
    <w:basedOn w:val="a"/>
    <w:uiPriority w:val="99"/>
    <w:qFormat/>
    <w:rsid w:val="00606A75"/>
    <w:pPr>
      <w:widowControl/>
      <w:spacing w:before="100" w:beforeAutospacing="1" w:after="100" w:afterAutospacing="1"/>
      <w:jc w:val="left"/>
    </w:pPr>
    <w:rPr>
      <w:rFonts w:ascii="宋体" w:hAnsi="宋体" w:hint="eastAsia"/>
      <w:sz w:val="24"/>
      <w:szCs w:val="24"/>
    </w:rPr>
  </w:style>
  <w:style w:type="paragraph" w:styleId="a9">
    <w:name w:val="Plain Text"/>
    <w:basedOn w:val="a"/>
    <w:link w:val="Char1"/>
    <w:qFormat/>
    <w:rsid w:val="00C611F0"/>
    <w:pPr>
      <w:widowControl/>
      <w:spacing w:line="360" w:lineRule="auto"/>
      <w:jc w:val="left"/>
    </w:pPr>
    <w:rPr>
      <w:rFonts w:ascii="宋体" w:eastAsia="Times New Roman" w:hAnsi="宋体" w:cs="宋体"/>
      <w:bCs/>
      <w:kern w:val="0"/>
      <w:sz w:val="24"/>
      <w:szCs w:val="24"/>
    </w:rPr>
  </w:style>
  <w:style w:type="character" w:customStyle="1" w:styleId="Char1">
    <w:name w:val="纯文本 Char"/>
    <w:basedOn w:val="a1"/>
    <w:link w:val="a9"/>
    <w:rsid w:val="00C611F0"/>
    <w:rPr>
      <w:rFonts w:ascii="宋体" w:eastAsia="Times New Roman" w:hAnsi="宋体" w:cs="宋体"/>
      <w:bCs/>
      <w:kern w:val="0"/>
      <w:sz w:val="24"/>
      <w:szCs w:val="24"/>
    </w:rPr>
  </w:style>
  <w:style w:type="paragraph" w:customStyle="1" w:styleId="10">
    <w:name w:val="列出段落1"/>
    <w:basedOn w:val="a"/>
    <w:qFormat/>
    <w:rsid w:val="00C611F0"/>
    <w:pPr>
      <w:widowControl/>
      <w:ind w:firstLineChars="200" w:firstLine="420"/>
      <w:jc w:val="left"/>
    </w:pPr>
    <w:rPr>
      <w:rFonts w:eastAsiaTheme="minorEastAsia"/>
      <w:kern w:val="0"/>
      <w:sz w:val="24"/>
    </w:rPr>
  </w:style>
  <w:style w:type="paragraph" w:styleId="11">
    <w:name w:val="toc 1"/>
    <w:basedOn w:val="a"/>
    <w:next w:val="a"/>
    <w:autoRedefine/>
    <w:uiPriority w:val="39"/>
    <w:unhideWhenUsed/>
    <w:rsid w:val="00C61BD2"/>
  </w:style>
  <w:style w:type="character" w:customStyle="1" w:styleId="Char10">
    <w:name w:val="页脚 Char1"/>
    <w:rsid w:val="00347D0D"/>
    <w:rPr>
      <w:kern w:val="2"/>
      <w:sz w:val="18"/>
      <w:szCs w:val="18"/>
    </w:rPr>
  </w:style>
  <w:style w:type="character" w:customStyle="1" w:styleId="4Char">
    <w:name w:val="标题 4 Char"/>
    <w:basedOn w:val="a1"/>
    <w:link w:val="4"/>
    <w:uiPriority w:val="9"/>
    <w:semiHidden/>
    <w:rsid w:val="00402080"/>
    <w:rPr>
      <w:rFonts w:asciiTheme="majorHAnsi" w:eastAsiaTheme="majorEastAsia" w:hAnsiTheme="majorHAnsi" w:cstheme="majorBidi"/>
      <w:b/>
      <w:bCs/>
      <w:sz w:val="28"/>
      <w:szCs w:val="28"/>
    </w:rPr>
  </w:style>
  <w:style w:type="paragraph" w:styleId="aa">
    <w:name w:val="Balloon Text"/>
    <w:basedOn w:val="a"/>
    <w:link w:val="Char2"/>
    <w:unhideWhenUsed/>
    <w:rsid w:val="00444CDF"/>
    <w:rPr>
      <w:sz w:val="18"/>
      <w:szCs w:val="18"/>
    </w:rPr>
  </w:style>
  <w:style w:type="character" w:customStyle="1" w:styleId="Char2">
    <w:name w:val="批注框文本 Char"/>
    <w:basedOn w:val="a1"/>
    <w:link w:val="aa"/>
    <w:rsid w:val="00444CD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198">
      <w:bodyDiv w:val="1"/>
      <w:marLeft w:val="0"/>
      <w:marRight w:val="0"/>
      <w:marTop w:val="0"/>
      <w:marBottom w:val="0"/>
      <w:divBdr>
        <w:top w:val="none" w:sz="0" w:space="0" w:color="auto"/>
        <w:left w:val="none" w:sz="0" w:space="0" w:color="auto"/>
        <w:bottom w:val="none" w:sz="0" w:space="0" w:color="auto"/>
        <w:right w:val="none" w:sz="0" w:space="0" w:color="auto"/>
      </w:divBdr>
    </w:div>
    <w:div w:id="168913940">
      <w:bodyDiv w:val="1"/>
      <w:marLeft w:val="0"/>
      <w:marRight w:val="0"/>
      <w:marTop w:val="0"/>
      <w:marBottom w:val="0"/>
      <w:divBdr>
        <w:top w:val="none" w:sz="0" w:space="0" w:color="auto"/>
        <w:left w:val="none" w:sz="0" w:space="0" w:color="auto"/>
        <w:bottom w:val="none" w:sz="0" w:space="0" w:color="auto"/>
        <w:right w:val="none" w:sz="0" w:space="0" w:color="auto"/>
      </w:divBdr>
    </w:div>
    <w:div w:id="183444071">
      <w:bodyDiv w:val="1"/>
      <w:marLeft w:val="0"/>
      <w:marRight w:val="0"/>
      <w:marTop w:val="0"/>
      <w:marBottom w:val="0"/>
      <w:divBdr>
        <w:top w:val="none" w:sz="0" w:space="0" w:color="auto"/>
        <w:left w:val="none" w:sz="0" w:space="0" w:color="auto"/>
        <w:bottom w:val="none" w:sz="0" w:space="0" w:color="auto"/>
        <w:right w:val="none" w:sz="0" w:space="0" w:color="auto"/>
      </w:divBdr>
    </w:div>
    <w:div w:id="330958750">
      <w:bodyDiv w:val="1"/>
      <w:marLeft w:val="0"/>
      <w:marRight w:val="0"/>
      <w:marTop w:val="0"/>
      <w:marBottom w:val="0"/>
      <w:divBdr>
        <w:top w:val="none" w:sz="0" w:space="0" w:color="auto"/>
        <w:left w:val="none" w:sz="0" w:space="0" w:color="auto"/>
        <w:bottom w:val="none" w:sz="0" w:space="0" w:color="auto"/>
        <w:right w:val="none" w:sz="0" w:space="0" w:color="auto"/>
      </w:divBdr>
    </w:div>
    <w:div w:id="410353491">
      <w:bodyDiv w:val="1"/>
      <w:marLeft w:val="0"/>
      <w:marRight w:val="0"/>
      <w:marTop w:val="0"/>
      <w:marBottom w:val="0"/>
      <w:divBdr>
        <w:top w:val="none" w:sz="0" w:space="0" w:color="auto"/>
        <w:left w:val="none" w:sz="0" w:space="0" w:color="auto"/>
        <w:bottom w:val="none" w:sz="0" w:space="0" w:color="auto"/>
        <w:right w:val="none" w:sz="0" w:space="0" w:color="auto"/>
      </w:divBdr>
    </w:div>
    <w:div w:id="453141467">
      <w:bodyDiv w:val="1"/>
      <w:marLeft w:val="0"/>
      <w:marRight w:val="0"/>
      <w:marTop w:val="0"/>
      <w:marBottom w:val="0"/>
      <w:divBdr>
        <w:top w:val="none" w:sz="0" w:space="0" w:color="auto"/>
        <w:left w:val="none" w:sz="0" w:space="0" w:color="auto"/>
        <w:bottom w:val="none" w:sz="0" w:space="0" w:color="auto"/>
        <w:right w:val="none" w:sz="0" w:space="0" w:color="auto"/>
      </w:divBdr>
      <w:divsChild>
        <w:div w:id="893351801">
          <w:marLeft w:val="0"/>
          <w:marRight w:val="0"/>
          <w:marTop w:val="0"/>
          <w:marBottom w:val="0"/>
          <w:divBdr>
            <w:top w:val="none" w:sz="0" w:space="0" w:color="auto"/>
            <w:left w:val="none" w:sz="0" w:space="0" w:color="auto"/>
            <w:bottom w:val="none" w:sz="0" w:space="0" w:color="auto"/>
            <w:right w:val="none" w:sz="0" w:space="0" w:color="auto"/>
          </w:divBdr>
        </w:div>
      </w:divsChild>
    </w:div>
    <w:div w:id="480079790">
      <w:bodyDiv w:val="1"/>
      <w:marLeft w:val="0"/>
      <w:marRight w:val="0"/>
      <w:marTop w:val="0"/>
      <w:marBottom w:val="0"/>
      <w:divBdr>
        <w:top w:val="none" w:sz="0" w:space="0" w:color="auto"/>
        <w:left w:val="none" w:sz="0" w:space="0" w:color="auto"/>
        <w:bottom w:val="none" w:sz="0" w:space="0" w:color="auto"/>
        <w:right w:val="none" w:sz="0" w:space="0" w:color="auto"/>
      </w:divBdr>
    </w:div>
    <w:div w:id="522671001">
      <w:bodyDiv w:val="1"/>
      <w:marLeft w:val="0"/>
      <w:marRight w:val="0"/>
      <w:marTop w:val="0"/>
      <w:marBottom w:val="0"/>
      <w:divBdr>
        <w:top w:val="none" w:sz="0" w:space="0" w:color="auto"/>
        <w:left w:val="none" w:sz="0" w:space="0" w:color="auto"/>
        <w:bottom w:val="none" w:sz="0" w:space="0" w:color="auto"/>
        <w:right w:val="none" w:sz="0" w:space="0" w:color="auto"/>
      </w:divBdr>
    </w:div>
    <w:div w:id="606231760">
      <w:bodyDiv w:val="1"/>
      <w:marLeft w:val="0"/>
      <w:marRight w:val="0"/>
      <w:marTop w:val="0"/>
      <w:marBottom w:val="0"/>
      <w:divBdr>
        <w:top w:val="none" w:sz="0" w:space="0" w:color="auto"/>
        <w:left w:val="none" w:sz="0" w:space="0" w:color="auto"/>
        <w:bottom w:val="none" w:sz="0" w:space="0" w:color="auto"/>
        <w:right w:val="none" w:sz="0" w:space="0" w:color="auto"/>
      </w:divBdr>
      <w:divsChild>
        <w:div w:id="543564568">
          <w:marLeft w:val="0"/>
          <w:marRight w:val="0"/>
          <w:marTop w:val="0"/>
          <w:marBottom w:val="0"/>
          <w:divBdr>
            <w:top w:val="none" w:sz="0" w:space="0" w:color="auto"/>
            <w:left w:val="none" w:sz="0" w:space="0" w:color="auto"/>
            <w:bottom w:val="none" w:sz="0" w:space="0" w:color="auto"/>
            <w:right w:val="none" w:sz="0" w:space="0" w:color="auto"/>
          </w:divBdr>
          <w:divsChild>
            <w:div w:id="13252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3234">
      <w:bodyDiv w:val="1"/>
      <w:marLeft w:val="0"/>
      <w:marRight w:val="0"/>
      <w:marTop w:val="0"/>
      <w:marBottom w:val="0"/>
      <w:divBdr>
        <w:top w:val="none" w:sz="0" w:space="0" w:color="auto"/>
        <w:left w:val="none" w:sz="0" w:space="0" w:color="auto"/>
        <w:bottom w:val="none" w:sz="0" w:space="0" w:color="auto"/>
        <w:right w:val="none" w:sz="0" w:space="0" w:color="auto"/>
      </w:divBdr>
    </w:div>
    <w:div w:id="667826866">
      <w:bodyDiv w:val="1"/>
      <w:marLeft w:val="0"/>
      <w:marRight w:val="0"/>
      <w:marTop w:val="0"/>
      <w:marBottom w:val="0"/>
      <w:divBdr>
        <w:top w:val="none" w:sz="0" w:space="0" w:color="auto"/>
        <w:left w:val="none" w:sz="0" w:space="0" w:color="auto"/>
        <w:bottom w:val="none" w:sz="0" w:space="0" w:color="auto"/>
        <w:right w:val="none" w:sz="0" w:space="0" w:color="auto"/>
      </w:divBdr>
    </w:div>
    <w:div w:id="715274228">
      <w:bodyDiv w:val="1"/>
      <w:marLeft w:val="0"/>
      <w:marRight w:val="0"/>
      <w:marTop w:val="0"/>
      <w:marBottom w:val="0"/>
      <w:divBdr>
        <w:top w:val="none" w:sz="0" w:space="0" w:color="auto"/>
        <w:left w:val="none" w:sz="0" w:space="0" w:color="auto"/>
        <w:bottom w:val="none" w:sz="0" w:space="0" w:color="auto"/>
        <w:right w:val="none" w:sz="0" w:space="0" w:color="auto"/>
      </w:divBdr>
    </w:div>
    <w:div w:id="728916179">
      <w:bodyDiv w:val="1"/>
      <w:marLeft w:val="0"/>
      <w:marRight w:val="0"/>
      <w:marTop w:val="0"/>
      <w:marBottom w:val="0"/>
      <w:divBdr>
        <w:top w:val="none" w:sz="0" w:space="0" w:color="auto"/>
        <w:left w:val="none" w:sz="0" w:space="0" w:color="auto"/>
        <w:bottom w:val="none" w:sz="0" w:space="0" w:color="auto"/>
        <w:right w:val="none" w:sz="0" w:space="0" w:color="auto"/>
      </w:divBdr>
    </w:div>
    <w:div w:id="940383043">
      <w:bodyDiv w:val="1"/>
      <w:marLeft w:val="0"/>
      <w:marRight w:val="0"/>
      <w:marTop w:val="0"/>
      <w:marBottom w:val="0"/>
      <w:divBdr>
        <w:top w:val="none" w:sz="0" w:space="0" w:color="auto"/>
        <w:left w:val="none" w:sz="0" w:space="0" w:color="auto"/>
        <w:bottom w:val="none" w:sz="0" w:space="0" w:color="auto"/>
        <w:right w:val="none" w:sz="0" w:space="0" w:color="auto"/>
      </w:divBdr>
    </w:div>
    <w:div w:id="999118026">
      <w:bodyDiv w:val="1"/>
      <w:marLeft w:val="0"/>
      <w:marRight w:val="0"/>
      <w:marTop w:val="0"/>
      <w:marBottom w:val="0"/>
      <w:divBdr>
        <w:top w:val="none" w:sz="0" w:space="0" w:color="auto"/>
        <w:left w:val="none" w:sz="0" w:space="0" w:color="auto"/>
        <w:bottom w:val="none" w:sz="0" w:space="0" w:color="auto"/>
        <w:right w:val="none" w:sz="0" w:space="0" w:color="auto"/>
      </w:divBdr>
    </w:div>
    <w:div w:id="1065101181">
      <w:bodyDiv w:val="1"/>
      <w:marLeft w:val="0"/>
      <w:marRight w:val="0"/>
      <w:marTop w:val="0"/>
      <w:marBottom w:val="0"/>
      <w:divBdr>
        <w:top w:val="none" w:sz="0" w:space="0" w:color="auto"/>
        <w:left w:val="none" w:sz="0" w:space="0" w:color="auto"/>
        <w:bottom w:val="none" w:sz="0" w:space="0" w:color="auto"/>
        <w:right w:val="none" w:sz="0" w:space="0" w:color="auto"/>
      </w:divBdr>
    </w:div>
    <w:div w:id="1174764948">
      <w:bodyDiv w:val="1"/>
      <w:marLeft w:val="0"/>
      <w:marRight w:val="0"/>
      <w:marTop w:val="0"/>
      <w:marBottom w:val="0"/>
      <w:divBdr>
        <w:top w:val="none" w:sz="0" w:space="0" w:color="auto"/>
        <w:left w:val="none" w:sz="0" w:space="0" w:color="auto"/>
        <w:bottom w:val="none" w:sz="0" w:space="0" w:color="auto"/>
        <w:right w:val="none" w:sz="0" w:space="0" w:color="auto"/>
      </w:divBdr>
      <w:divsChild>
        <w:div w:id="1509976722">
          <w:marLeft w:val="0"/>
          <w:marRight w:val="0"/>
          <w:marTop w:val="0"/>
          <w:marBottom w:val="0"/>
          <w:divBdr>
            <w:top w:val="none" w:sz="0" w:space="0" w:color="auto"/>
            <w:left w:val="none" w:sz="0" w:space="0" w:color="auto"/>
            <w:bottom w:val="none" w:sz="0" w:space="0" w:color="auto"/>
            <w:right w:val="none" w:sz="0" w:space="0" w:color="auto"/>
          </w:divBdr>
          <w:divsChild>
            <w:div w:id="19230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4634">
      <w:bodyDiv w:val="1"/>
      <w:marLeft w:val="0"/>
      <w:marRight w:val="0"/>
      <w:marTop w:val="0"/>
      <w:marBottom w:val="0"/>
      <w:divBdr>
        <w:top w:val="none" w:sz="0" w:space="0" w:color="auto"/>
        <w:left w:val="none" w:sz="0" w:space="0" w:color="auto"/>
        <w:bottom w:val="none" w:sz="0" w:space="0" w:color="auto"/>
        <w:right w:val="none" w:sz="0" w:space="0" w:color="auto"/>
      </w:divBdr>
    </w:div>
    <w:div w:id="1221556525">
      <w:bodyDiv w:val="1"/>
      <w:marLeft w:val="0"/>
      <w:marRight w:val="0"/>
      <w:marTop w:val="0"/>
      <w:marBottom w:val="0"/>
      <w:divBdr>
        <w:top w:val="none" w:sz="0" w:space="0" w:color="auto"/>
        <w:left w:val="none" w:sz="0" w:space="0" w:color="auto"/>
        <w:bottom w:val="none" w:sz="0" w:space="0" w:color="auto"/>
        <w:right w:val="none" w:sz="0" w:space="0" w:color="auto"/>
      </w:divBdr>
      <w:divsChild>
        <w:div w:id="620310550">
          <w:marLeft w:val="0"/>
          <w:marRight w:val="0"/>
          <w:marTop w:val="0"/>
          <w:marBottom w:val="0"/>
          <w:divBdr>
            <w:top w:val="none" w:sz="0" w:space="0" w:color="auto"/>
            <w:left w:val="none" w:sz="0" w:space="0" w:color="auto"/>
            <w:bottom w:val="none" w:sz="0" w:space="0" w:color="auto"/>
            <w:right w:val="none" w:sz="0" w:space="0" w:color="auto"/>
          </w:divBdr>
        </w:div>
      </w:divsChild>
    </w:div>
    <w:div w:id="1336229589">
      <w:bodyDiv w:val="1"/>
      <w:marLeft w:val="0"/>
      <w:marRight w:val="0"/>
      <w:marTop w:val="0"/>
      <w:marBottom w:val="0"/>
      <w:divBdr>
        <w:top w:val="none" w:sz="0" w:space="0" w:color="auto"/>
        <w:left w:val="none" w:sz="0" w:space="0" w:color="auto"/>
        <w:bottom w:val="none" w:sz="0" w:space="0" w:color="auto"/>
        <w:right w:val="none" w:sz="0" w:space="0" w:color="auto"/>
      </w:divBdr>
    </w:div>
    <w:div w:id="1420761070">
      <w:bodyDiv w:val="1"/>
      <w:marLeft w:val="0"/>
      <w:marRight w:val="0"/>
      <w:marTop w:val="0"/>
      <w:marBottom w:val="0"/>
      <w:divBdr>
        <w:top w:val="none" w:sz="0" w:space="0" w:color="auto"/>
        <w:left w:val="none" w:sz="0" w:space="0" w:color="auto"/>
        <w:bottom w:val="none" w:sz="0" w:space="0" w:color="auto"/>
        <w:right w:val="none" w:sz="0" w:space="0" w:color="auto"/>
      </w:divBdr>
    </w:div>
    <w:div w:id="1537616048">
      <w:bodyDiv w:val="1"/>
      <w:marLeft w:val="0"/>
      <w:marRight w:val="0"/>
      <w:marTop w:val="0"/>
      <w:marBottom w:val="0"/>
      <w:divBdr>
        <w:top w:val="none" w:sz="0" w:space="0" w:color="auto"/>
        <w:left w:val="none" w:sz="0" w:space="0" w:color="auto"/>
        <w:bottom w:val="none" w:sz="0" w:space="0" w:color="auto"/>
        <w:right w:val="none" w:sz="0" w:space="0" w:color="auto"/>
      </w:divBdr>
    </w:div>
    <w:div w:id="1548757519">
      <w:bodyDiv w:val="1"/>
      <w:marLeft w:val="0"/>
      <w:marRight w:val="0"/>
      <w:marTop w:val="0"/>
      <w:marBottom w:val="0"/>
      <w:divBdr>
        <w:top w:val="none" w:sz="0" w:space="0" w:color="auto"/>
        <w:left w:val="none" w:sz="0" w:space="0" w:color="auto"/>
        <w:bottom w:val="none" w:sz="0" w:space="0" w:color="auto"/>
        <w:right w:val="none" w:sz="0" w:space="0" w:color="auto"/>
      </w:divBdr>
    </w:div>
    <w:div w:id="1560630545">
      <w:bodyDiv w:val="1"/>
      <w:marLeft w:val="0"/>
      <w:marRight w:val="0"/>
      <w:marTop w:val="0"/>
      <w:marBottom w:val="0"/>
      <w:divBdr>
        <w:top w:val="none" w:sz="0" w:space="0" w:color="auto"/>
        <w:left w:val="none" w:sz="0" w:space="0" w:color="auto"/>
        <w:bottom w:val="none" w:sz="0" w:space="0" w:color="auto"/>
        <w:right w:val="none" w:sz="0" w:space="0" w:color="auto"/>
      </w:divBdr>
    </w:div>
    <w:div w:id="1568223033">
      <w:bodyDiv w:val="1"/>
      <w:marLeft w:val="0"/>
      <w:marRight w:val="0"/>
      <w:marTop w:val="0"/>
      <w:marBottom w:val="0"/>
      <w:divBdr>
        <w:top w:val="none" w:sz="0" w:space="0" w:color="auto"/>
        <w:left w:val="none" w:sz="0" w:space="0" w:color="auto"/>
        <w:bottom w:val="none" w:sz="0" w:space="0" w:color="auto"/>
        <w:right w:val="none" w:sz="0" w:space="0" w:color="auto"/>
      </w:divBdr>
    </w:div>
    <w:div w:id="1671104451">
      <w:bodyDiv w:val="1"/>
      <w:marLeft w:val="0"/>
      <w:marRight w:val="0"/>
      <w:marTop w:val="0"/>
      <w:marBottom w:val="0"/>
      <w:divBdr>
        <w:top w:val="none" w:sz="0" w:space="0" w:color="auto"/>
        <w:left w:val="none" w:sz="0" w:space="0" w:color="auto"/>
        <w:bottom w:val="none" w:sz="0" w:space="0" w:color="auto"/>
        <w:right w:val="none" w:sz="0" w:space="0" w:color="auto"/>
      </w:divBdr>
    </w:div>
    <w:div w:id="1798137058">
      <w:bodyDiv w:val="1"/>
      <w:marLeft w:val="0"/>
      <w:marRight w:val="0"/>
      <w:marTop w:val="0"/>
      <w:marBottom w:val="0"/>
      <w:divBdr>
        <w:top w:val="none" w:sz="0" w:space="0" w:color="auto"/>
        <w:left w:val="none" w:sz="0" w:space="0" w:color="auto"/>
        <w:bottom w:val="none" w:sz="0" w:space="0" w:color="auto"/>
        <w:right w:val="none" w:sz="0" w:space="0" w:color="auto"/>
      </w:divBdr>
    </w:div>
    <w:div w:id="1825000937">
      <w:bodyDiv w:val="1"/>
      <w:marLeft w:val="0"/>
      <w:marRight w:val="0"/>
      <w:marTop w:val="0"/>
      <w:marBottom w:val="0"/>
      <w:divBdr>
        <w:top w:val="none" w:sz="0" w:space="0" w:color="auto"/>
        <w:left w:val="none" w:sz="0" w:space="0" w:color="auto"/>
        <w:bottom w:val="none" w:sz="0" w:space="0" w:color="auto"/>
        <w:right w:val="none" w:sz="0" w:space="0" w:color="auto"/>
      </w:divBdr>
    </w:div>
    <w:div w:id="1938829187">
      <w:bodyDiv w:val="1"/>
      <w:marLeft w:val="0"/>
      <w:marRight w:val="0"/>
      <w:marTop w:val="0"/>
      <w:marBottom w:val="0"/>
      <w:divBdr>
        <w:top w:val="none" w:sz="0" w:space="0" w:color="auto"/>
        <w:left w:val="none" w:sz="0" w:space="0" w:color="auto"/>
        <w:bottom w:val="none" w:sz="0" w:space="0" w:color="auto"/>
        <w:right w:val="none" w:sz="0" w:space="0" w:color="auto"/>
      </w:divBdr>
    </w:div>
    <w:div w:id="1990669819">
      <w:bodyDiv w:val="1"/>
      <w:marLeft w:val="0"/>
      <w:marRight w:val="0"/>
      <w:marTop w:val="0"/>
      <w:marBottom w:val="0"/>
      <w:divBdr>
        <w:top w:val="none" w:sz="0" w:space="0" w:color="auto"/>
        <w:left w:val="none" w:sz="0" w:space="0" w:color="auto"/>
        <w:bottom w:val="none" w:sz="0" w:space="0" w:color="auto"/>
        <w:right w:val="none" w:sz="0" w:space="0" w:color="auto"/>
      </w:divBdr>
    </w:div>
    <w:div w:id="21414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90B54-403C-4911-8BD6-41525C7C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867</Words>
  <Characters>4945</Characters>
  <Application>Microsoft Office Word</Application>
  <DocSecurity>0</DocSecurity>
  <Lines>41</Lines>
  <Paragraphs>11</Paragraphs>
  <ScaleCrop>false</ScaleCrop>
  <Company>微软中国</Company>
  <LinksUpToDate>false</LinksUpToDate>
  <CharactersWithSpaces>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Administrator</cp:lastModifiedBy>
  <cp:revision>11</cp:revision>
  <cp:lastPrinted>2018-10-20T06:45:00Z</cp:lastPrinted>
  <dcterms:created xsi:type="dcterms:W3CDTF">2018-09-18T03:45:00Z</dcterms:created>
  <dcterms:modified xsi:type="dcterms:W3CDTF">2019-11-03T02:01:00Z</dcterms:modified>
</cp:coreProperties>
</file>